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E46CF" w14:textId="5E3D5E27" w:rsidR="00110C7F" w:rsidRPr="00D1615C" w:rsidRDefault="00110C7F" w:rsidP="00110C7F">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17</w:t>
      </w:r>
      <w:r w:rsidR="00E24A9C">
        <w:rPr>
          <w:rFonts w:ascii="Arial" w:eastAsia="MS Mincho" w:hAnsi="Arial"/>
          <w:b/>
          <w:sz w:val="24"/>
          <w:szCs w:val="24"/>
        </w:rPr>
        <w:t>bis</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103CBB">
        <w:rPr>
          <w:rFonts w:ascii="Arial" w:eastAsia="MS Mincho" w:hAnsi="Arial"/>
          <w:b/>
          <w:bCs/>
          <w:sz w:val="24"/>
          <w:szCs w:val="24"/>
        </w:rPr>
        <w:t>5781</w:t>
      </w:r>
    </w:p>
    <w:p w14:paraId="5A0F5009" w14:textId="67426698" w:rsidR="00110C7F" w:rsidRPr="00221850" w:rsidRDefault="00110C7F" w:rsidP="00110C7F">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E24A9C">
        <w:rPr>
          <w:rFonts w:ascii="Arial" w:hAnsi="Arial" w:cs="Arial"/>
          <w:b/>
          <w:noProof/>
          <w:color w:val="000000"/>
          <w:sz w:val="24"/>
          <w:szCs w:val="24"/>
        </w:rPr>
        <w:t>O</w:t>
      </w:r>
      <w:r w:rsidR="002C0E28">
        <w:rPr>
          <w:rFonts w:ascii="Arial" w:hAnsi="Arial" w:cs="Arial"/>
          <w:b/>
          <w:noProof/>
          <w:color w:val="000000"/>
          <w:sz w:val="24"/>
          <w:szCs w:val="24"/>
        </w:rPr>
        <w:t>c</w:t>
      </w:r>
      <w:r w:rsidR="00E24A9C">
        <w:rPr>
          <w:rFonts w:ascii="Arial" w:hAnsi="Arial" w:cs="Arial"/>
          <w:b/>
          <w:noProof/>
          <w:color w:val="000000"/>
          <w:sz w:val="24"/>
          <w:szCs w:val="24"/>
        </w:rPr>
        <w:t>t</w:t>
      </w:r>
      <w:r w:rsidR="002C0E28">
        <w:rPr>
          <w:rFonts w:ascii="Arial" w:hAnsi="Arial" w:cs="Arial"/>
          <w:b/>
          <w:noProof/>
          <w:color w:val="000000"/>
          <w:sz w:val="24"/>
          <w:szCs w:val="24"/>
        </w:rPr>
        <w:t>ober</w:t>
      </w:r>
      <w:r>
        <w:rPr>
          <w:rFonts w:ascii="Arial" w:hAnsi="Arial" w:cs="Arial"/>
          <w:b/>
          <w:noProof/>
          <w:color w:val="000000"/>
          <w:sz w:val="24"/>
          <w:szCs w:val="24"/>
        </w:rPr>
        <w:t xml:space="preserve"> 1</w:t>
      </w:r>
      <w:r w:rsidR="00E24A9C">
        <w:rPr>
          <w:rFonts w:ascii="Arial" w:hAnsi="Arial" w:cs="Arial"/>
          <w:b/>
          <w:noProof/>
          <w:color w:val="000000"/>
          <w:sz w:val="24"/>
          <w:szCs w:val="24"/>
        </w:rPr>
        <w:t>0</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E24A9C">
        <w:rPr>
          <w:rFonts w:ascii="Arial" w:hAnsi="Arial" w:cs="Arial"/>
          <w:b/>
          <w:noProof/>
          <w:color w:val="000000"/>
          <w:sz w:val="24"/>
          <w:szCs w:val="24"/>
        </w:rPr>
        <w:t>18</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r>
        <w:rPr>
          <w:i/>
          <w:lang w:eastAsia="ko-KR"/>
        </w:rPr>
        <w:tab/>
      </w:r>
      <w:r w:rsidRPr="1560FB07">
        <w:rPr>
          <w:i/>
          <w:iCs/>
          <w:sz w:val="11"/>
          <w:szCs w:val="11"/>
          <w:lang w:eastAsia="ko-KR"/>
        </w:rPr>
        <w:t xml:space="preserve"> </w:t>
      </w:r>
    </w:p>
    <w:p w14:paraId="1F59B48D" w14:textId="77777777" w:rsidR="00110C7F" w:rsidRDefault="00110C7F" w:rsidP="006961AD">
      <w:pPr>
        <w:pStyle w:val="CRCoverPage"/>
        <w:rPr>
          <w:rFonts w:cs="Arial"/>
          <w:b/>
          <w:bCs/>
          <w:sz w:val="24"/>
          <w:lang w:val="en-US"/>
        </w:rPr>
      </w:pPr>
    </w:p>
    <w:p w14:paraId="69D4D6C9" w14:textId="6528CC78"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D042B7" w:rsidRPr="00D042B7">
        <w:rPr>
          <w:rFonts w:eastAsia="SimSun" w:cs="Arial"/>
          <w:b/>
          <w:bCs/>
          <w:sz w:val="24"/>
          <w:lang w:val="en-US"/>
        </w:rPr>
        <w:t>1</w:t>
      </w:r>
      <w:r w:rsidR="00F37DAE">
        <w:rPr>
          <w:rFonts w:eastAsia="SimSun" w:cs="Arial"/>
          <w:b/>
          <w:bCs/>
          <w:sz w:val="24"/>
          <w:lang w:val="en-US"/>
        </w:rPr>
        <w:t>2</w:t>
      </w:r>
      <w:r w:rsidR="00D042B7" w:rsidRPr="00D042B7">
        <w:rPr>
          <w:rFonts w:eastAsia="SimSun" w:cs="Arial"/>
          <w:b/>
          <w:bCs/>
          <w:sz w:val="24"/>
          <w:lang w:val="en-US"/>
        </w:rPr>
        <w:t>.</w:t>
      </w:r>
      <w:r w:rsidR="00F37DAE">
        <w:rPr>
          <w:rFonts w:eastAsia="SimSun" w:cs="Arial"/>
          <w:b/>
          <w:bCs/>
          <w:sz w:val="24"/>
          <w:lang w:val="en-US"/>
        </w:rPr>
        <w:t>2</w:t>
      </w:r>
      <w:r w:rsidR="00E24A9C">
        <w:rPr>
          <w:rFonts w:eastAsia="SimSun" w:cs="Arial"/>
          <w:b/>
          <w:bCs/>
          <w:sz w:val="24"/>
          <w:lang w:val="en-US"/>
        </w:rPr>
        <w:t>.2</w:t>
      </w:r>
      <w:r w:rsidR="00234E58">
        <w:rPr>
          <w:rFonts w:eastAsia="SimSun" w:cs="Arial"/>
          <w:b/>
          <w:bCs/>
          <w:sz w:val="24"/>
          <w:lang w:val="en-US"/>
        </w:rPr>
        <w:t>.1</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54AC2B42" w:rsidR="006961AD" w:rsidRPr="00D042B7"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F37DAE">
        <w:rPr>
          <w:rFonts w:ascii="Arial" w:hAnsi="Arial" w:cs="Arial"/>
          <w:b/>
          <w:bCs/>
          <w:sz w:val="24"/>
        </w:rPr>
        <w:t xml:space="preserve">Discussion on </w:t>
      </w:r>
      <w:r w:rsidR="00E24A9C">
        <w:rPr>
          <w:rFonts w:ascii="Arial" w:hAnsi="Arial" w:cs="Arial"/>
          <w:b/>
          <w:bCs/>
          <w:sz w:val="24"/>
        </w:rPr>
        <w:t>Validity Time of Predicted Information</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1D68D111" w14:textId="633ACFD0" w:rsidR="00444195" w:rsidRDefault="00444195" w:rsidP="00F770CF">
      <w:pPr>
        <w:rPr>
          <w:lang w:val="en-GB" w:eastAsia="zh-CN"/>
        </w:rPr>
      </w:pPr>
      <w:r>
        <w:rPr>
          <w:lang w:val="en-GB" w:eastAsia="zh-CN"/>
        </w:rPr>
        <w:t xml:space="preserve">During RAN3 #117bis-e meeting, </w:t>
      </w:r>
      <w:r w:rsidR="009F595F">
        <w:rPr>
          <w:lang w:val="en-GB" w:eastAsia="zh-CN"/>
        </w:rPr>
        <w:t>it is FFS whether validity time needs to be transmitted over interface or not.</w:t>
      </w:r>
    </w:p>
    <w:tbl>
      <w:tblPr>
        <w:tblStyle w:val="TableGrid"/>
        <w:tblW w:w="0" w:type="auto"/>
        <w:tblLook w:val="04A0" w:firstRow="1" w:lastRow="0" w:firstColumn="1" w:lastColumn="0" w:noHBand="0" w:noVBand="1"/>
      </w:tblPr>
      <w:tblGrid>
        <w:gridCol w:w="9629"/>
      </w:tblGrid>
      <w:tr w:rsidR="009F595F" w14:paraId="2B21FB27" w14:textId="77777777" w:rsidTr="009F595F">
        <w:tc>
          <w:tcPr>
            <w:tcW w:w="9629" w:type="dxa"/>
          </w:tcPr>
          <w:p w14:paraId="1A041EE5" w14:textId="4DC689E3" w:rsidR="009F595F" w:rsidRPr="00B90918" w:rsidRDefault="00B90918" w:rsidP="00B90918">
            <w:pPr>
              <w:rPr>
                <w:rFonts w:ascii="Calibri" w:eastAsia="DengXian" w:hAnsi="Calibri" w:cs="Calibri"/>
                <w:b/>
                <w:bCs/>
                <w:color w:val="0000FF"/>
                <w:sz w:val="18"/>
              </w:rPr>
            </w:pPr>
            <w:r w:rsidRPr="0034409C">
              <w:rPr>
                <w:rFonts w:ascii="Calibri" w:eastAsia="DengXian" w:hAnsi="Calibri" w:cs="Calibri"/>
                <w:b/>
                <w:bCs/>
                <w:color w:val="0000FF"/>
                <w:sz w:val="18"/>
              </w:rPr>
              <w:t>Validity time for a prediction is used as a local node model output without standards impact, no consensus on whether validity time needs to be transferred over interface.</w:t>
            </w:r>
          </w:p>
        </w:tc>
      </w:tr>
    </w:tbl>
    <w:p w14:paraId="70502708" w14:textId="376C57F1" w:rsidR="00FD582E" w:rsidRPr="00D406AB" w:rsidRDefault="00706735" w:rsidP="00BB10BF">
      <w:pPr>
        <w:spacing w:before="240"/>
        <w:rPr>
          <w:lang w:val="en-GB" w:eastAsia="zh-CN"/>
        </w:rPr>
      </w:pPr>
      <w:r>
        <w:rPr>
          <w:lang w:val="en-GB" w:eastAsia="zh-CN"/>
        </w:rPr>
        <w:t xml:space="preserve">In this contribution, we mainly discuss the </w:t>
      </w:r>
      <w:r w:rsidR="005134E4">
        <w:rPr>
          <w:lang w:val="en-GB" w:eastAsia="zh-CN"/>
        </w:rPr>
        <w:t xml:space="preserve">need of </w:t>
      </w:r>
      <w:r w:rsidR="004528CB">
        <w:rPr>
          <w:lang w:val="en-GB" w:eastAsia="zh-CN"/>
        </w:rPr>
        <w:t>transmitting validity time over Xn interface</w:t>
      </w:r>
      <w:r w:rsidR="0006200C">
        <w:rPr>
          <w:lang w:val="en-GB" w:eastAsia="zh-CN"/>
        </w:rPr>
        <w:t>.</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2986FE13" w14:textId="77777777" w:rsidR="00E06F72" w:rsidRDefault="00E06F72" w:rsidP="00CB4451">
      <w:pPr>
        <w:pStyle w:val="Heading2"/>
        <w:rPr>
          <w:lang w:eastAsia="zh-CN"/>
        </w:rPr>
      </w:pPr>
      <w:r>
        <w:rPr>
          <w:lang w:eastAsia="zh-CN"/>
        </w:rPr>
        <w:t>Definition of Validity Time</w:t>
      </w:r>
    </w:p>
    <w:p w14:paraId="154F6020" w14:textId="77777777" w:rsidR="006831F7" w:rsidRDefault="006831F7" w:rsidP="006831F7">
      <w:pPr>
        <w:rPr>
          <w:lang w:eastAsia="zh-CN"/>
        </w:rPr>
      </w:pPr>
      <w:r>
        <w:rPr>
          <w:lang w:val="en-GB" w:eastAsia="zh-CN"/>
        </w:rPr>
        <w:t>Different from the current data collection, the predicted data is available only after the results being generated from Model Inference. Also</w:t>
      </w:r>
      <w:r>
        <w:rPr>
          <w:lang w:eastAsia="zh-CN"/>
        </w:rPr>
        <w:t xml:space="preserve">, the predicted data should also be associated with a specific timing of when this predicted data becomes valid, so that the requesting NG-RAN node can use the predicted data to generate its own Model Inference results at the same timing. This could help the requesting NG-RAN node optimize its model inference decision by considering the performance of the neighbouring NG-RAN node at the corresponding time. </w:t>
      </w:r>
    </w:p>
    <w:p w14:paraId="21276433" w14:textId="77777777" w:rsidR="006831F7" w:rsidRDefault="006831F7" w:rsidP="006831F7">
      <w:pPr>
        <w:rPr>
          <w:lang w:eastAsia="zh-CN"/>
        </w:rPr>
      </w:pPr>
      <w:r>
        <w:rPr>
          <w:lang w:eastAsia="zh-CN"/>
        </w:rPr>
        <w:t>For example, as shown in Figure 1, assuming both the current and neighbouring NG-RAN nodes own their respective AI/ML model (not limit to the same use case), where AI/ML model in the current NG-RAN node requires input data from the neighbouring NG-RAN node, including both current and predicted data (e.g. current and predicted energy efficiency). Different from the current data, the predicted data from the neighbouring NG-RAN node is mainly used to help the current NG-RAN node’s AI/ML model generate an optimal solution, which will not only optimize its own system performance, but also will not overload the neighbouring NG-RAN node at the same time. Therefore, when the current NG-RAN node generates model inference output for slot K, it requires the predicted data of slot K from the neighbouring NG-RAN node.</w:t>
      </w:r>
    </w:p>
    <w:p w14:paraId="7F3BB152" w14:textId="77777777" w:rsidR="006831F7" w:rsidRDefault="006831F7" w:rsidP="006831F7">
      <w:pPr>
        <w:rPr>
          <w:lang w:eastAsia="zh-CN"/>
        </w:rPr>
      </w:pPr>
      <w:r>
        <w:rPr>
          <w:lang w:eastAsia="zh-CN"/>
        </w:rPr>
        <w:t>Considering delay caused by data request/response and model inference processing, when the current NG-RAN node performs model inference for slot K, the neighbouring NG-RAN node is expected to provide its own predicted data for the corresponding slot, i.e. slot K, before the prediction at current NG-RAN node starts for slot K. The neighbouring NG-RAN node can generate the requested data prediction at slot N in Figure 1, based on data request from the current NG-RAN node. With such information, the current NG-RAN node can consider future status of neighbouring NG-RAN nodes</w:t>
      </w:r>
      <w:r w:rsidDel="00E808B2">
        <w:rPr>
          <w:lang w:eastAsia="zh-CN"/>
        </w:rPr>
        <w:t xml:space="preserve"> </w:t>
      </w:r>
      <w:r>
        <w:rPr>
          <w:lang w:eastAsia="zh-CN"/>
        </w:rPr>
        <w:t>at the same timing. The slot K in Figure 1 can be defined as validity time of inference output, i.e. the time of inference outcome becomes valid in the system.</w:t>
      </w:r>
    </w:p>
    <w:p w14:paraId="300E8ADB" w14:textId="6607286B" w:rsidR="006831F7" w:rsidRPr="00034FA9" w:rsidRDefault="006831F7" w:rsidP="006831F7">
      <w:pPr>
        <w:rPr>
          <w:b/>
          <w:bCs/>
          <w:lang w:eastAsia="zh-CN"/>
        </w:rPr>
      </w:pPr>
      <w:r w:rsidRPr="00034FA9">
        <w:rPr>
          <w:b/>
          <w:bCs/>
          <w:lang w:eastAsia="zh-CN"/>
        </w:rPr>
        <w:t xml:space="preserve">Observation </w:t>
      </w:r>
      <w:r w:rsidR="002F0DB0">
        <w:rPr>
          <w:b/>
          <w:bCs/>
          <w:lang w:eastAsia="zh-CN"/>
        </w:rPr>
        <w:t>1</w:t>
      </w:r>
      <w:r w:rsidRPr="00034FA9">
        <w:rPr>
          <w:b/>
          <w:bCs/>
          <w:lang w:eastAsia="zh-CN"/>
        </w:rPr>
        <w:t xml:space="preserve">: </w:t>
      </w:r>
      <w:r>
        <w:rPr>
          <w:b/>
          <w:bCs/>
          <w:lang w:eastAsia="zh-CN"/>
        </w:rPr>
        <w:t>To generate inference output considering a neighbouring NG-RAN node's future status, the current NG-RAN node should request the predicted data from the neighbouring NG-RAN node which has the same validity time as its target inference output.</w:t>
      </w:r>
    </w:p>
    <w:p w14:paraId="38F1B4F9" w14:textId="77777777" w:rsidR="006831F7" w:rsidRDefault="006831F7" w:rsidP="006831F7">
      <w:pPr>
        <w:keepNext/>
      </w:pPr>
      <w:r>
        <w:object w:dxaOrig="11772" w:dyaOrig="3780" w14:anchorId="1CDE4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158.4pt" o:ole="">
            <v:imagedata r:id="rId12" o:title=""/>
          </v:shape>
          <o:OLEObject Type="Embed" ProgID="Visio.Drawing.15" ShapeID="_x0000_i1025" DrawAspect="Content" ObjectID="_1725829935" r:id="rId13"/>
        </w:object>
      </w:r>
    </w:p>
    <w:p w14:paraId="2BB87DE3" w14:textId="77777777" w:rsidR="006831F7" w:rsidRPr="00027BB5" w:rsidRDefault="006831F7" w:rsidP="006831F7">
      <w:pPr>
        <w:pStyle w:val="Caption"/>
        <w:jc w:val="center"/>
        <w:rPr>
          <w:b w:val="0"/>
          <w:bCs/>
          <w:lang w:val="en-US"/>
        </w:rPr>
      </w:pPr>
      <w:r w:rsidRPr="00027BB5">
        <w:rPr>
          <w:b w:val="0"/>
          <w:bCs/>
        </w:rPr>
        <w:t xml:space="preserve">Figure </w:t>
      </w:r>
      <w:r w:rsidRPr="00027BB5">
        <w:rPr>
          <w:b w:val="0"/>
          <w:bCs/>
        </w:rPr>
        <w:fldChar w:fldCharType="begin"/>
      </w:r>
      <w:r w:rsidRPr="00027BB5">
        <w:rPr>
          <w:b w:val="0"/>
          <w:bCs/>
        </w:rPr>
        <w:instrText xml:space="preserve"> SEQ Figure \* ARABIC </w:instrText>
      </w:r>
      <w:r w:rsidRPr="00027BB5">
        <w:rPr>
          <w:b w:val="0"/>
          <w:bCs/>
        </w:rPr>
        <w:fldChar w:fldCharType="separate"/>
      </w:r>
      <w:r w:rsidRPr="00027BB5">
        <w:rPr>
          <w:b w:val="0"/>
          <w:bCs/>
          <w:noProof/>
        </w:rPr>
        <w:t>1</w:t>
      </w:r>
      <w:r w:rsidRPr="00027BB5">
        <w:rPr>
          <w:b w:val="0"/>
          <w:bCs/>
        </w:rPr>
        <w:fldChar w:fldCharType="end"/>
      </w:r>
      <w:r w:rsidRPr="00027BB5">
        <w:rPr>
          <w:b w:val="0"/>
          <w:bCs/>
          <w:lang w:val="en-US"/>
        </w:rPr>
        <w:t>. Example of using predicted data of neighbouring NG-RAN node for Model Inference</w:t>
      </w:r>
    </w:p>
    <w:p w14:paraId="1E420905" w14:textId="77777777" w:rsidR="00F770CF" w:rsidRDefault="00F770CF" w:rsidP="00667C41">
      <w:pPr>
        <w:rPr>
          <w:b/>
          <w:bCs/>
          <w:lang w:val="en-GB" w:eastAsia="zh-CN"/>
        </w:rPr>
      </w:pPr>
    </w:p>
    <w:p w14:paraId="55DAC7BC" w14:textId="2AB5DF3E" w:rsidR="00667C41" w:rsidRDefault="00667C41" w:rsidP="00667C41">
      <w:pPr>
        <w:rPr>
          <w:b/>
          <w:bCs/>
          <w:lang w:val="en-GB" w:eastAsia="zh-CN"/>
        </w:rPr>
      </w:pPr>
      <w:r>
        <w:rPr>
          <w:b/>
          <w:bCs/>
          <w:lang w:val="en-GB" w:eastAsia="zh-CN"/>
        </w:rPr>
        <w:t xml:space="preserve">Proposal </w:t>
      </w:r>
      <w:r w:rsidR="00C87236">
        <w:rPr>
          <w:b/>
          <w:bCs/>
          <w:lang w:val="en-GB" w:eastAsia="zh-CN"/>
        </w:rPr>
        <w:t>1</w:t>
      </w:r>
      <w:r>
        <w:rPr>
          <w:b/>
          <w:bCs/>
          <w:lang w:val="en-GB" w:eastAsia="zh-CN"/>
        </w:rPr>
        <w:t xml:space="preserve">: Validity time is defined as the time when model inference output becomes valid in the system. </w:t>
      </w:r>
    </w:p>
    <w:p w14:paraId="4C750545" w14:textId="6CFB1621" w:rsidR="005E4A86" w:rsidRDefault="005E4A86" w:rsidP="005E4A86">
      <w:pPr>
        <w:pStyle w:val="Heading2"/>
        <w:rPr>
          <w:lang w:eastAsia="zh-CN"/>
        </w:rPr>
      </w:pPr>
      <w:r>
        <w:rPr>
          <w:lang w:eastAsia="zh-CN"/>
        </w:rPr>
        <w:t xml:space="preserve">Validity Time in </w:t>
      </w:r>
      <w:r w:rsidR="00C513FD">
        <w:rPr>
          <w:lang w:eastAsia="zh-CN"/>
        </w:rPr>
        <w:t xml:space="preserve">the procedure for </w:t>
      </w:r>
      <w:r>
        <w:rPr>
          <w:lang w:eastAsia="zh-CN"/>
        </w:rPr>
        <w:t>Predicted Information</w:t>
      </w:r>
    </w:p>
    <w:p w14:paraId="6E0E0ED4" w14:textId="2F1C50BC" w:rsidR="00F3095E" w:rsidRPr="00C87236" w:rsidRDefault="00C87236" w:rsidP="006831F7">
      <w:pPr>
        <w:rPr>
          <w:lang w:eastAsia="zh-CN"/>
        </w:rPr>
      </w:pPr>
      <w:r w:rsidRPr="00C87236">
        <w:rPr>
          <w:lang w:eastAsia="zh-CN"/>
        </w:rPr>
        <w:t>To support ab</w:t>
      </w:r>
      <w:r>
        <w:rPr>
          <w:lang w:eastAsia="zh-CN"/>
        </w:rPr>
        <w:t xml:space="preserve">ove purpose, the validity time </w:t>
      </w:r>
      <w:r w:rsidR="00F3095E">
        <w:rPr>
          <w:lang w:eastAsia="zh-CN"/>
        </w:rPr>
        <w:t>of the requested predicted data should be transmitted together with predicted information over Xn interface. As discussed in the companion contrib</w:t>
      </w:r>
      <w:r w:rsidR="00F3095E" w:rsidRPr="00F733CA">
        <w:rPr>
          <w:lang w:eastAsia="zh-CN"/>
        </w:rPr>
        <w:t>ution</w:t>
      </w:r>
      <w:r w:rsidR="00AC55E2" w:rsidRPr="00F733CA">
        <w:rPr>
          <w:lang w:eastAsia="zh-CN"/>
        </w:rPr>
        <w:t xml:space="preserve"> [</w:t>
      </w:r>
      <w:r w:rsidR="004C6DD3" w:rsidRPr="00F733CA">
        <w:rPr>
          <w:lang w:eastAsia="zh-CN"/>
        </w:rPr>
        <w:t>2</w:t>
      </w:r>
      <w:r w:rsidR="00AC55E2" w:rsidRPr="00F733CA">
        <w:rPr>
          <w:lang w:eastAsia="zh-CN"/>
        </w:rPr>
        <w:t>]</w:t>
      </w:r>
      <w:r w:rsidR="00F3095E" w:rsidRPr="00F733CA">
        <w:rPr>
          <w:lang w:eastAsia="zh-CN"/>
        </w:rPr>
        <w:t xml:space="preserve">, </w:t>
      </w:r>
      <w:r w:rsidR="003360A5" w:rsidRPr="00F733CA">
        <w:rPr>
          <w:lang w:eastAsia="zh-CN"/>
        </w:rPr>
        <w:t xml:space="preserve">the </w:t>
      </w:r>
      <w:r w:rsidR="00F3095E" w:rsidRPr="00F733CA">
        <w:rPr>
          <w:lang w:eastAsia="zh-CN"/>
        </w:rPr>
        <w:t xml:space="preserve">Predicted Information Report Initiation </w:t>
      </w:r>
      <w:r w:rsidR="00C45232" w:rsidRPr="00F733CA">
        <w:rPr>
          <w:lang w:eastAsia="zh-CN"/>
        </w:rPr>
        <w:t xml:space="preserve">Procedure and Predicted Information Report Procedure </w:t>
      </w:r>
      <w:r w:rsidR="003360A5" w:rsidRPr="00F733CA">
        <w:rPr>
          <w:lang w:eastAsia="zh-CN"/>
        </w:rPr>
        <w:t xml:space="preserve">are </w:t>
      </w:r>
      <w:r w:rsidR="00C45232" w:rsidRPr="00F733CA">
        <w:rPr>
          <w:lang w:eastAsia="zh-CN"/>
        </w:rPr>
        <w:t>used to exchange</w:t>
      </w:r>
      <w:r w:rsidR="00C45232">
        <w:rPr>
          <w:lang w:eastAsia="zh-CN"/>
        </w:rPr>
        <w:t xml:space="preserve"> predicted information</w:t>
      </w:r>
      <w:r w:rsidR="003360A5">
        <w:rPr>
          <w:lang w:eastAsia="zh-CN"/>
        </w:rPr>
        <w:t>.</w:t>
      </w:r>
      <w:r w:rsidR="00C45232">
        <w:rPr>
          <w:lang w:eastAsia="zh-CN"/>
        </w:rPr>
        <w:t xml:space="preserve"> </w:t>
      </w:r>
      <w:r w:rsidR="003360A5">
        <w:rPr>
          <w:lang w:eastAsia="zh-CN"/>
        </w:rPr>
        <w:t xml:space="preserve">Requesting </w:t>
      </w:r>
      <w:r w:rsidR="00C45232">
        <w:rPr>
          <w:lang w:eastAsia="zh-CN"/>
        </w:rPr>
        <w:t xml:space="preserve">validity time should be included in </w:t>
      </w:r>
      <w:r w:rsidR="003360A5">
        <w:rPr>
          <w:lang w:eastAsia="zh-CN"/>
        </w:rPr>
        <w:t xml:space="preserve">the </w:t>
      </w:r>
      <w:r w:rsidR="00C45232">
        <w:rPr>
          <w:lang w:eastAsia="zh-CN"/>
        </w:rPr>
        <w:t>Predicted Information Request</w:t>
      </w:r>
      <w:r w:rsidR="003360A5">
        <w:rPr>
          <w:lang w:eastAsia="zh-CN"/>
        </w:rPr>
        <w:t xml:space="preserve"> message</w:t>
      </w:r>
      <w:r w:rsidR="00C45232">
        <w:rPr>
          <w:lang w:eastAsia="zh-CN"/>
        </w:rPr>
        <w:t>, wh</w:t>
      </w:r>
      <w:r w:rsidR="004814B0">
        <w:rPr>
          <w:lang w:eastAsia="zh-CN"/>
        </w:rPr>
        <w:t xml:space="preserve">ile the value of validity time for certain predicted information </w:t>
      </w:r>
      <w:r w:rsidR="003360A5">
        <w:rPr>
          <w:lang w:eastAsia="zh-CN"/>
        </w:rPr>
        <w:t xml:space="preserve">should be </w:t>
      </w:r>
      <w:r w:rsidR="004814B0">
        <w:rPr>
          <w:lang w:eastAsia="zh-CN"/>
        </w:rPr>
        <w:t xml:space="preserve">included in </w:t>
      </w:r>
      <w:r w:rsidR="003360A5">
        <w:rPr>
          <w:lang w:eastAsia="zh-CN"/>
        </w:rPr>
        <w:t xml:space="preserve">the </w:t>
      </w:r>
      <w:r w:rsidR="004814B0">
        <w:rPr>
          <w:lang w:eastAsia="zh-CN"/>
        </w:rPr>
        <w:t>Predicted Information Update</w:t>
      </w:r>
      <w:r w:rsidR="003360A5">
        <w:rPr>
          <w:lang w:eastAsia="zh-CN"/>
        </w:rPr>
        <w:t xml:space="preserve"> message</w:t>
      </w:r>
      <w:r w:rsidR="004814B0">
        <w:rPr>
          <w:lang w:eastAsia="zh-CN"/>
        </w:rPr>
        <w:t>.</w:t>
      </w:r>
    </w:p>
    <w:p w14:paraId="0CE78FC6" w14:textId="4FC80FD0" w:rsidR="00AC55E2" w:rsidRDefault="00AC55E2" w:rsidP="00AC55E2">
      <w:pPr>
        <w:rPr>
          <w:b/>
          <w:bCs/>
          <w:lang w:val="en-GB" w:eastAsia="zh-CN"/>
        </w:rPr>
      </w:pPr>
      <w:r w:rsidRPr="000E0B63">
        <w:rPr>
          <w:b/>
          <w:bCs/>
          <w:lang w:val="en-GB" w:eastAsia="zh-CN"/>
        </w:rPr>
        <w:t xml:space="preserve">Proposal </w:t>
      </w:r>
      <w:r>
        <w:rPr>
          <w:b/>
          <w:bCs/>
          <w:lang w:val="en-GB" w:eastAsia="zh-CN"/>
        </w:rPr>
        <w:t>2</w:t>
      </w:r>
      <w:r w:rsidRPr="000E0B63">
        <w:rPr>
          <w:b/>
          <w:bCs/>
          <w:lang w:val="en-GB" w:eastAsia="zh-CN"/>
        </w:rPr>
        <w:t xml:space="preserve">: Validity time of </w:t>
      </w:r>
      <w:r>
        <w:rPr>
          <w:b/>
          <w:bCs/>
          <w:lang w:val="en-GB" w:eastAsia="zh-CN"/>
        </w:rPr>
        <w:t xml:space="preserve">the </w:t>
      </w:r>
      <w:r w:rsidRPr="000E0B63">
        <w:rPr>
          <w:b/>
          <w:bCs/>
          <w:lang w:val="en-GB" w:eastAsia="zh-CN"/>
        </w:rPr>
        <w:t xml:space="preserve">predicted data </w:t>
      </w:r>
      <w:r>
        <w:rPr>
          <w:b/>
          <w:bCs/>
          <w:lang w:val="en-GB" w:eastAsia="zh-CN"/>
        </w:rPr>
        <w:t xml:space="preserve">(model inference output) </w:t>
      </w:r>
      <w:r w:rsidR="00F34257">
        <w:rPr>
          <w:b/>
          <w:bCs/>
          <w:lang w:val="en-GB" w:eastAsia="zh-CN"/>
        </w:rPr>
        <w:t>is transferred over Xn interface and i</w:t>
      </w:r>
      <w:r w:rsidRPr="000E0B63">
        <w:rPr>
          <w:b/>
          <w:bCs/>
          <w:lang w:val="en-GB" w:eastAsia="zh-CN"/>
        </w:rPr>
        <w:t>ncluded in the message</w:t>
      </w:r>
      <w:r>
        <w:rPr>
          <w:b/>
          <w:bCs/>
          <w:lang w:val="en-GB" w:eastAsia="zh-CN"/>
        </w:rPr>
        <w:t>s</w:t>
      </w:r>
      <w:r w:rsidRPr="000E0B63">
        <w:rPr>
          <w:b/>
          <w:bCs/>
          <w:lang w:val="en-GB" w:eastAsia="zh-CN"/>
        </w:rPr>
        <w:t xml:space="preserve"> of requesting</w:t>
      </w:r>
      <w:r>
        <w:rPr>
          <w:b/>
          <w:bCs/>
          <w:lang w:val="en-GB" w:eastAsia="zh-CN"/>
        </w:rPr>
        <w:t>/</w:t>
      </w:r>
      <w:r w:rsidRPr="000E0B63">
        <w:rPr>
          <w:b/>
          <w:bCs/>
          <w:lang w:val="en-GB" w:eastAsia="zh-CN"/>
        </w:rPr>
        <w:t>responding</w:t>
      </w:r>
      <w:r>
        <w:rPr>
          <w:b/>
          <w:bCs/>
          <w:lang w:val="en-GB" w:eastAsia="zh-CN"/>
        </w:rPr>
        <w:t>/updating</w:t>
      </w:r>
      <w:r w:rsidRPr="000E0B63">
        <w:rPr>
          <w:b/>
          <w:bCs/>
          <w:lang w:val="en-GB" w:eastAsia="zh-CN"/>
        </w:rPr>
        <w:t xml:space="preserve"> predicted </w:t>
      </w:r>
      <w:r w:rsidR="0074751A">
        <w:rPr>
          <w:b/>
          <w:bCs/>
          <w:lang w:val="en-GB" w:eastAsia="zh-CN"/>
        </w:rPr>
        <w:t>information</w:t>
      </w:r>
      <w:r w:rsidRPr="000E0B63">
        <w:rPr>
          <w:b/>
          <w:bCs/>
          <w:lang w:val="en-GB" w:eastAsia="zh-CN"/>
        </w:rPr>
        <w:t xml:space="preserve"> between </w:t>
      </w:r>
      <w:r>
        <w:rPr>
          <w:b/>
          <w:bCs/>
          <w:lang w:val="en-GB" w:eastAsia="zh-CN"/>
        </w:rPr>
        <w:t xml:space="preserve">the </w:t>
      </w:r>
      <w:r w:rsidRPr="000E0B63">
        <w:rPr>
          <w:b/>
          <w:bCs/>
          <w:lang w:val="en-GB" w:eastAsia="zh-CN"/>
        </w:rPr>
        <w:t>current and neighbouring NG-RAN node</w:t>
      </w:r>
      <w:r>
        <w:rPr>
          <w:b/>
          <w:bCs/>
          <w:lang w:val="en-GB" w:eastAsia="zh-CN"/>
        </w:rPr>
        <w:t>s</w:t>
      </w:r>
      <w:r w:rsidRPr="000E0B63">
        <w:rPr>
          <w:b/>
          <w:bCs/>
          <w:lang w:val="en-GB" w:eastAsia="zh-CN"/>
        </w:rPr>
        <w:t xml:space="preserve">. </w:t>
      </w:r>
    </w:p>
    <w:p w14:paraId="04FAD7A1" w14:textId="294734F5" w:rsidR="009E0401" w:rsidDel="00DE5334" w:rsidRDefault="00477CD4" w:rsidP="009E0401">
      <w:pPr>
        <w:rPr>
          <w:lang w:eastAsia="zh-CN"/>
        </w:rPr>
      </w:pPr>
      <w:r>
        <w:rPr>
          <w:lang w:eastAsia="zh-CN"/>
        </w:rPr>
        <w:t>Furthermore, t</w:t>
      </w:r>
      <w:r w:rsidR="009E0401" w:rsidDel="00DE5334">
        <w:rPr>
          <w:lang w:eastAsia="zh-CN"/>
        </w:rPr>
        <w:t xml:space="preserve">he Predicted Information </w:t>
      </w:r>
      <w:r w:rsidR="009E0401">
        <w:rPr>
          <w:lang w:eastAsia="zh-CN"/>
        </w:rPr>
        <w:t xml:space="preserve">Request </w:t>
      </w:r>
      <w:r w:rsidR="009E0401" w:rsidDel="00DE5334">
        <w:rPr>
          <w:lang w:eastAsia="zh-CN"/>
        </w:rPr>
        <w:t>message may trigger the AI/ML capable neighbouring NG-RAN node to perform Model Inference if the requested predicted data is not available when it is being requested.</w:t>
      </w:r>
    </w:p>
    <w:p w14:paraId="262EEB85" w14:textId="6C51F803" w:rsidR="009E0401" w:rsidRDefault="009E0401" w:rsidP="009E0401">
      <w:pPr>
        <w:rPr>
          <w:b/>
          <w:bCs/>
          <w:lang w:val="en-GB" w:eastAsia="zh-CN"/>
        </w:rPr>
      </w:pPr>
      <w:r>
        <w:rPr>
          <w:b/>
          <w:bCs/>
          <w:lang w:val="en-GB" w:eastAsia="zh-CN"/>
        </w:rPr>
        <w:t xml:space="preserve">Observation </w:t>
      </w:r>
      <w:r w:rsidR="003360A5">
        <w:rPr>
          <w:b/>
          <w:bCs/>
          <w:lang w:val="en-GB" w:eastAsia="zh-CN"/>
        </w:rPr>
        <w:t>2</w:t>
      </w:r>
      <w:r w:rsidRPr="000E0B63" w:rsidDel="00DE5334">
        <w:rPr>
          <w:b/>
          <w:bCs/>
          <w:lang w:val="en-GB" w:eastAsia="zh-CN"/>
        </w:rPr>
        <w:t xml:space="preserve">: </w:t>
      </w:r>
      <w:r w:rsidDel="00DE5334">
        <w:rPr>
          <w:b/>
          <w:bCs/>
          <w:lang w:val="en-GB" w:eastAsia="zh-CN"/>
        </w:rPr>
        <w:t xml:space="preserve">The Predicted Information </w:t>
      </w:r>
      <w:r>
        <w:rPr>
          <w:b/>
          <w:bCs/>
          <w:lang w:val="en-GB" w:eastAsia="zh-CN"/>
        </w:rPr>
        <w:t xml:space="preserve">Request </w:t>
      </w:r>
      <w:r w:rsidDel="00DE5334">
        <w:rPr>
          <w:b/>
          <w:bCs/>
          <w:lang w:val="en-GB" w:eastAsia="zh-CN"/>
        </w:rPr>
        <w:t xml:space="preserve">message </w:t>
      </w:r>
      <w:r>
        <w:rPr>
          <w:b/>
          <w:bCs/>
          <w:lang w:val="en-GB" w:eastAsia="zh-CN"/>
        </w:rPr>
        <w:t>can</w:t>
      </w:r>
      <w:r w:rsidDel="00DE5334">
        <w:rPr>
          <w:b/>
          <w:bCs/>
          <w:lang w:val="en-GB" w:eastAsia="zh-CN"/>
        </w:rPr>
        <w:t xml:space="preserve"> trigger Model Inference at the AI/ML capable neighbouring NG-RAN node if the requested predicted information is not available.</w:t>
      </w:r>
    </w:p>
    <w:p w14:paraId="4BC34E7A" w14:textId="204A82F6" w:rsidR="008920E8" w:rsidRDefault="009E0401" w:rsidP="009E0401">
      <w:pPr>
        <w:rPr>
          <w:lang w:val="en-GB" w:eastAsia="zh-CN"/>
        </w:rPr>
      </w:pPr>
      <w:r>
        <w:rPr>
          <w:lang w:val="en-GB" w:eastAsia="zh-CN"/>
        </w:rPr>
        <w:t xml:space="preserve">Even if the predicted information at the requested validity time is currently unavailable at the neighbouring NG-RAN node, it may perform Model Inferencing for the requested predicted data. </w:t>
      </w:r>
      <w:r w:rsidR="005F2F67">
        <w:rPr>
          <w:lang w:val="en-GB" w:eastAsia="zh-CN"/>
        </w:rPr>
        <w:t xml:space="preserve">If the generation of the requested predicted data </w:t>
      </w:r>
      <w:r w:rsidR="00A21DB2">
        <w:rPr>
          <w:lang w:val="en-GB" w:eastAsia="zh-CN"/>
        </w:rPr>
        <w:t xml:space="preserve">can be provided within the validity time, </w:t>
      </w:r>
      <w:r w:rsidR="00FB15E9">
        <w:rPr>
          <w:lang w:val="en-GB" w:eastAsia="zh-CN"/>
        </w:rPr>
        <w:t>the Predicted Information Update message</w:t>
      </w:r>
      <w:r w:rsidR="00224680">
        <w:rPr>
          <w:lang w:val="en-GB" w:eastAsia="zh-CN"/>
        </w:rPr>
        <w:t xml:space="preserve"> could include such information and transmit to the requesting NG-RAN node</w:t>
      </w:r>
      <w:r w:rsidR="00211808">
        <w:rPr>
          <w:lang w:val="en-GB" w:eastAsia="zh-CN"/>
        </w:rPr>
        <w:t>.</w:t>
      </w:r>
    </w:p>
    <w:p w14:paraId="710E1159" w14:textId="1EA67910" w:rsidR="009E0401" w:rsidRDefault="009E0401" w:rsidP="009E0401">
      <w:pPr>
        <w:rPr>
          <w:lang w:val="en-GB" w:eastAsia="zh-CN"/>
        </w:rPr>
      </w:pPr>
      <w:r>
        <w:rPr>
          <w:lang w:val="en-GB" w:eastAsia="zh-CN"/>
        </w:rPr>
        <w:t>However, it is also possible that the requested predicted data cannot be generated within the validity time, depending on the hardware capability and algorithm complexity of the neighbouring NG-RAN node. For such case, a Predicted Information Failure message should be responded from the neighbouring NG-RAN node, indicating the requested predicted information cannot be generated within the validity time.</w:t>
      </w:r>
    </w:p>
    <w:p w14:paraId="43BC80D6" w14:textId="77777777" w:rsidR="009E0401" w:rsidRDefault="009E0401" w:rsidP="00FA1ECE">
      <w:pPr>
        <w:spacing w:before="240"/>
        <w:jc w:val="center"/>
        <w:rPr>
          <w:lang w:val="en-GB" w:eastAsia="zh-CN"/>
        </w:rPr>
      </w:pPr>
      <w:r w:rsidRPr="007104EC">
        <w:object w:dxaOrig="5673" w:dyaOrig="2355" w14:anchorId="5706CB03">
          <v:shape id="_x0000_i1026" type="#_x0000_t75" style="width:251.7pt;height:107.7pt" o:ole="">
            <v:imagedata r:id="rId14" o:title=""/>
          </v:shape>
          <o:OLEObject Type="Embed" ProgID="Word.Picture.8" ShapeID="_x0000_i1026" DrawAspect="Content" ObjectID="_1725829936" r:id="rId15"/>
        </w:object>
      </w:r>
    </w:p>
    <w:p w14:paraId="31A7752C" w14:textId="5EA8DF40" w:rsidR="009E0401" w:rsidRDefault="009E0401" w:rsidP="00FA1ECE">
      <w:pPr>
        <w:spacing w:before="240"/>
        <w:rPr>
          <w:b/>
          <w:bCs/>
          <w:lang w:val="en-GB" w:eastAsia="zh-CN"/>
        </w:rPr>
      </w:pPr>
      <w:r w:rsidRPr="000E0B63">
        <w:rPr>
          <w:b/>
          <w:bCs/>
          <w:lang w:val="en-GB" w:eastAsia="zh-CN"/>
        </w:rPr>
        <w:lastRenderedPageBreak/>
        <w:t xml:space="preserve">Proposal </w:t>
      </w:r>
      <w:r w:rsidR="00691727">
        <w:rPr>
          <w:b/>
          <w:bCs/>
          <w:lang w:val="en-GB" w:eastAsia="zh-CN"/>
        </w:rPr>
        <w:t>3</w:t>
      </w:r>
      <w:r w:rsidRPr="000E0B63">
        <w:rPr>
          <w:b/>
          <w:bCs/>
          <w:lang w:val="en-GB" w:eastAsia="zh-CN"/>
        </w:rPr>
        <w:t xml:space="preserve">: </w:t>
      </w:r>
      <w:r>
        <w:rPr>
          <w:b/>
          <w:bCs/>
          <w:lang w:val="en-GB" w:eastAsia="zh-CN"/>
        </w:rPr>
        <w:t>Predicted Information Failure message should be supported if the requested predicted information cannot be made available within the validity time.</w:t>
      </w:r>
    </w:p>
    <w:p w14:paraId="0046F440" w14:textId="77777777" w:rsidR="009E0401" w:rsidRDefault="009E0401" w:rsidP="009E0401">
      <w:pPr>
        <w:rPr>
          <w:lang w:val="en-GB" w:eastAsia="zh-CN"/>
        </w:rPr>
      </w:pPr>
      <w:r>
        <w:rPr>
          <w:lang w:val="en-GB" w:eastAsia="zh-CN"/>
        </w:rPr>
        <w:t>As captured in [1], validity time will be discussed per inference output in Rel-18:</w:t>
      </w:r>
    </w:p>
    <w:tbl>
      <w:tblPr>
        <w:tblStyle w:val="TableGrid"/>
        <w:tblW w:w="0" w:type="auto"/>
        <w:tblLook w:val="04A0" w:firstRow="1" w:lastRow="0" w:firstColumn="1" w:lastColumn="0" w:noHBand="0" w:noVBand="1"/>
      </w:tblPr>
      <w:tblGrid>
        <w:gridCol w:w="9629"/>
      </w:tblGrid>
      <w:tr w:rsidR="009E0401" w14:paraId="6875D777" w14:textId="77777777" w:rsidTr="00185085">
        <w:tc>
          <w:tcPr>
            <w:tcW w:w="9629" w:type="dxa"/>
          </w:tcPr>
          <w:p w14:paraId="3D14F7DE" w14:textId="77777777" w:rsidR="009E0401" w:rsidRDefault="009E0401" w:rsidP="00185085">
            <w:pPr>
              <w:rPr>
                <w:lang w:val="en-GB" w:eastAsia="zh-CN"/>
              </w:rPr>
            </w:pPr>
            <w:r w:rsidRPr="005903E6">
              <w:rPr>
                <w:rFonts w:ascii="TimesNewRomanPSMT" w:hAnsi="TimesNewRomanPSMT"/>
                <w:color w:val="000000"/>
              </w:rPr>
              <w:t>- Model output validity time will be discussed during R18 normative work per inference output.</w:t>
            </w:r>
          </w:p>
        </w:tc>
      </w:tr>
    </w:tbl>
    <w:p w14:paraId="0BD7D3F7" w14:textId="77777777" w:rsidR="009E0401" w:rsidRDefault="009E0401" w:rsidP="009E0401">
      <w:pPr>
        <w:spacing w:before="240"/>
        <w:rPr>
          <w:lang w:val="en-GB" w:eastAsia="zh-CN"/>
        </w:rPr>
      </w:pPr>
      <w:r>
        <w:rPr>
          <w:lang w:val="en-GB" w:eastAsia="zh-CN"/>
        </w:rPr>
        <w:t xml:space="preserve">Based on the summary of output for each use case, there are two categories of AI/ML output: 1) predicted information (e.g. predicted resource status, etc); 2) predicted action space (e.g. handover strategy, etc). </w:t>
      </w:r>
    </w:p>
    <w:p w14:paraId="71EB5523" w14:textId="77777777" w:rsidR="009E0401" w:rsidRDefault="009E0401" w:rsidP="009E0401">
      <w:pPr>
        <w:rPr>
          <w:lang w:val="en-GB" w:eastAsia="zh-CN"/>
        </w:rPr>
      </w:pPr>
      <w:r>
        <w:rPr>
          <w:lang w:val="en-GB" w:eastAsia="zh-CN"/>
        </w:rPr>
        <w:t>For Category 1, as discussed above, validity time should be provided by the requested NG-RAN node. Therefore, together with the predicted information, the validity time should be also considered as output, so that it can be correctly encoded in the response message.</w:t>
      </w:r>
    </w:p>
    <w:p w14:paraId="6C2E1892" w14:textId="1E4D5E29" w:rsidR="009E0401" w:rsidRDefault="009E0401" w:rsidP="009E0401">
      <w:pPr>
        <w:rPr>
          <w:lang w:val="en-GB" w:eastAsia="zh-CN"/>
        </w:rPr>
      </w:pPr>
      <w:r>
        <w:rPr>
          <w:lang w:val="en-GB" w:eastAsia="zh-CN"/>
        </w:rPr>
        <w:t>For Category 2, it is possible that the generated strategy may be executed immediately by the NG-RAN node, or it can be executed in future. For such scenario, validity time can be considered as an optional output. If validity time is not provided together, the receiving NG-RAN node should then consider taking the corresponding strategy immediately. Otherwise, having validity time, the receiving NG-RAN node can execute the strategy at the right time. For the lat</w:t>
      </w:r>
      <w:r w:rsidR="00691727">
        <w:rPr>
          <w:lang w:val="en-GB" w:eastAsia="zh-CN"/>
        </w:rPr>
        <w:t>t</w:t>
      </w:r>
      <w:r>
        <w:rPr>
          <w:lang w:val="en-GB" w:eastAsia="zh-CN"/>
        </w:rPr>
        <w:t>er case, validity time can also be used internally without impacting Xn interface, if the corresponding action space is not exchanged externally.</w:t>
      </w:r>
    </w:p>
    <w:p w14:paraId="3F7198CB" w14:textId="77777777" w:rsidR="009E0401" w:rsidRDefault="009E0401" w:rsidP="009E0401">
      <w:pPr>
        <w:rPr>
          <w:lang w:val="en-GB" w:eastAsia="zh-CN"/>
        </w:rPr>
      </w:pPr>
      <w:r>
        <w:rPr>
          <w:lang w:val="en-GB" w:eastAsia="zh-CN"/>
        </w:rPr>
        <w:t>Based on the above categorizations, the following table summarizes information that should consider generating validity time together with the model inference output either mandatorily or optionally:</w:t>
      </w:r>
    </w:p>
    <w:tbl>
      <w:tblPr>
        <w:tblStyle w:val="TableGrid"/>
        <w:tblW w:w="0" w:type="auto"/>
        <w:tblLook w:val="04A0" w:firstRow="1" w:lastRow="0" w:firstColumn="1" w:lastColumn="0" w:noHBand="0" w:noVBand="1"/>
      </w:tblPr>
      <w:tblGrid>
        <w:gridCol w:w="3325"/>
        <w:gridCol w:w="6304"/>
      </w:tblGrid>
      <w:tr w:rsidR="009E0401" w14:paraId="63B4327C" w14:textId="77777777" w:rsidTr="00185085">
        <w:tc>
          <w:tcPr>
            <w:tcW w:w="3325" w:type="dxa"/>
          </w:tcPr>
          <w:p w14:paraId="03FF720D" w14:textId="77777777" w:rsidR="009E0401" w:rsidRPr="0073717E" w:rsidRDefault="009E0401" w:rsidP="00185085">
            <w:pPr>
              <w:jc w:val="center"/>
              <w:rPr>
                <w:b/>
                <w:bCs/>
                <w:lang w:val="en-GB" w:eastAsia="zh-CN"/>
              </w:rPr>
            </w:pPr>
            <w:r w:rsidRPr="0073717E">
              <w:rPr>
                <w:b/>
                <w:bCs/>
                <w:lang w:val="en-GB" w:eastAsia="zh-CN"/>
              </w:rPr>
              <w:t>Use Case</w:t>
            </w:r>
          </w:p>
        </w:tc>
        <w:tc>
          <w:tcPr>
            <w:tcW w:w="6304" w:type="dxa"/>
          </w:tcPr>
          <w:p w14:paraId="79C70914" w14:textId="77777777" w:rsidR="009E0401" w:rsidRPr="0073717E" w:rsidRDefault="009E0401" w:rsidP="00185085">
            <w:pPr>
              <w:jc w:val="center"/>
              <w:rPr>
                <w:b/>
                <w:bCs/>
                <w:lang w:val="en-GB" w:eastAsia="zh-CN"/>
              </w:rPr>
            </w:pPr>
            <w:r>
              <w:rPr>
                <w:b/>
                <w:bCs/>
                <w:lang w:val="en-GB" w:eastAsia="zh-CN"/>
              </w:rPr>
              <w:t>Output that requires "validity time" generated from Model Inference</w:t>
            </w:r>
          </w:p>
        </w:tc>
      </w:tr>
      <w:tr w:rsidR="009E0401" w14:paraId="658EE44F" w14:textId="77777777" w:rsidTr="00185085">
        <w:tc>
          <w:tcPr>
            <w:tcW w:w="3325" w:type="dxa"/>
          </w:tcPr>
          <w:p w14:paraId="1301A062" w14:textId="77777777" w:rsidR="009E0401" w:rsidRDefault="009E0401" w:rsidP="00185085">
            <w:pPr>
              <w:jc w:val="center"/>
              <w:rPr>
                <w:lang w:val="en-GB" w:eastAsia="zh-CN"/>
              </w:rPr>
            </w:pPr>
            <w:r>
              <w:rPr>
                <w:lang w:val="en-GB" w:eastAsia="zh-CN"/>
              </w:rPr>
              <w:t>AI/ML-based energy saving</w:t>
            </w:r>
          </w:p>
        </w:tc>
        <w:tc>
          <w:tcPr>
            <w:tcW w:w="6304" w:type="dxa"/>
          </w:tcPr>
          <w:p w14:paraId="40728134" w14:textId="77777777" w:rsidR="009E0401" w:rsidRPr="000835AD" w:rsidRDefault="009E0401" w:rsidP="00185085">
            <w:pPr>
              <w:pStyle w:val="ListParagraph"/>
              <w:numPr>
                <w:ilvl w:val="0"/>
                <w:numId w:val="31"/>
              </w:numPr>
              <w:rPr>
                <w:rFonts w:ascii="Times New Roman" w:hAnsi="Times New Roman"/>
                <w:sz w:val="20"/>
                <w:szCs w:val="20"/>
                <w:lang w:val="en-GB" w:eastAsia="zh-CN"/>
              </w:rPr>
            </w:pPr>
            <w:r w:rsidRPr="007126FF">
              <w:rPr>
                <w:rFonts w:ascii="Times New Roman" w:hAnsi="Times New Roman"/>
                <w:b/>
                <w:bCs/>
                <w:sz w:val="20"/>
                <w:szCs w:val="20"/>
                <w:lang w:val="en-GB" w:eastAsia="zh-CN"/>
              </w:rPr>
              <w:t>Mandatory</w:t>
            </w:r>
            <w:r w:rsidRPr="000835AD">
              <w:rPr>
                <w:rFonts w:ascii="Times New Roman" w:hAnsi="Times New Roman"/>
                <w:sz w:val="20"/>
                <w:szCs w:val="20"/>
                <w:lang w:val="en-GB" w:eastAsia="zh-CN"/>
              </w:rPr>
              <w:t>: Predicted energy efficiency, Predicated energy state</w:t>
            </w:r>
            <w:r>
              <w:rPr>
                <w:rFonts w:ascii="Times New Roman" w:hAnsi="Times New Roman"/>
                <w:sz w:val="20"/>
                <w:szCs w:val="20"/>
                <w:lang w:val="en-GB" w:eastAsia="zh-CN"/>
              </w:rPr>
              <w:t>.</w:t>
            </w:r>
          </w:p>
          <w:p w14:paraId="03D38B2D" w14:textId="77777777" w:rsidR="009E0401" w:rsidRPr="000835AD" w:rsidRDefault="009E0401" w:rsidP="00185085">
            <w:pPr>
              <w:pStyle w:val="ListParagraph"/>
              <w:numPr>
                <w:ilvl w:val="0"/>
                <w:numId w:val="31"/>
              </w:numPr>
              <w:rPr>
                <w:lang w:val="en-GB" w:eastAsia="zh-CN"/>
              </w:rPr>
            </w:pPr>
            <w:r w:rsidRPr="007126FF">
              <w:rPr>
                <w:rFonts w:ascii="Times New Roman" w:hAnsi="Times New Roman"/>
                <w:b/>
                <w:bCs/>
                <w:sz w:val="20"/>
                <w:szCs w:val="20"/>
                <w:lang w:val="en-GB" w:eastAsia="zh-CN"/>
              </w:rPr>
              <w:t>Optional</w:t>
            </w:r>
            <w:r w:rsidRPr="000835AD">
              <w:rPr>
                <w:rFonts w:ascii="Times New Roman" w:hAnsi="Times New Roman"/>
                <w:sz w:val="20"/>
                <w:szCs w:val="20"/>
                <w:lang w:val="en-GB" w:eastAsia="zh-CN"/>
              </w:rPr>
              <w:t>: Energy saving strategy, Handover strategy</w:t>
            </w:r>
            <w:r>
              <w:rPr>
                <w:rFonts w:ascii="Times New Roman" w:hAnsi="Times New Roman"/>
                <w:sz w:val="20"/>
                <w:szCs w:val="20"/>
                <w:lang w:val="en-GB" w:eastAsia="zh-CN"/>
              </w:rPr>
              <w:t>.</w:t>
            </w:r>
            <w:r w:rsidRPr="000835AD">
              <w:rPr>
                <w:rFonts w:ascii="Times New Roman" w:hAnsi="Times New Roman"/>
                <w:sz w:val="20"/>
                <w:szCs w:val="20"/>
                <w:lang w:val="en-GB" w:eastAsia="zh-CN"/>
              </w:rPr>
              <w:t xml:space="preserve"> </w:t>
            </w:r>
          </w:p>
        </w:tc>
      </w:tr>
      <w:tr w:rsidR="009E0401" w14:paraId="05DF516B" w14:textId="77777777" w:rsidTr="00185085">
        <w:tc>
          <w:tcPr>
            <w:tcW w:w="3325" w:type="dxa"/>
          </w:tcPr>
          <w:p w14:paraId="35D995EC" w14:textId="77777777" w:rsidR="009E0401" w:rsidRDefault="009E0401" w:rsidP="00185085">
            <w:pPr>
              <w:jc w:val="center"/>
              <w:rPr>
                <w:lang w:val="en-GB" w:eastAsia="zh-CN"/>
              </w:rPr>
            </w:pPr>
            <w:r>
              <w:rPr>
                <w:lang w:val="en-GB" w:eastAsia="zh-CN"/>
              </w:rPr>
              <w:t>AI/ML-based load balancing</w:t>
            </w:r>
          </w:p>
        </w:tc>
        <w:tc>
          <w:tcPr>
            <w:tcW w:w="6304" w:type="dxa"/>
          </w:tcPr>
          <w:p w14:paraId="775955CC" w14:textId="77777777" w:rsidR="009E0401" w:rsidRPr="009B43E6" w:rsidRDefault="009E0401" w:rsidP="00185085">
            <w:pPr>
              <w:pStyle w:val="ListParagraph"/>
              <w:numPr>
                <w:ilvl w:val="0"/>
                <w:numId w:val="31"/>
              </w:numPr>
              <w:rPr>
                <w:rFonts w:ascii="Times New Roman" w:hAnsi="Times New Roman"/>
                <w:sz w:val="20"/>
                <w:szCs w:val="20"/>
                <w:lang w:val="en-GB" w:eastAsia="zh-CN"/>
              </w:rPr>
            </w:pPr>
            <w:r w:rsidRPr="007126FF">
              <w:rPr>
                <w:rFonts w:ascii="Times New Roman" w:hAnsi="Times New Roman"/>
                <w:b/>
                <w:bCs/>
                <w:sz w:val="20"/>
                <w:szCs w:val="20"/>
                <w:lang w:val="en-GB" w:eastAsia="zh-CN"/>
              </w:rPr>
              <w:t>Mandatory</w:t>
            </w:r>
            <w:r w:rsidRPr="009B43E6">
              <w:rPr>
                <w:rFonts w:ascii="Times New Roman" w:hAnsi="Times New Roman"/>
                <w:sz w:val="20"/>
                <w:szCs w:val="20"/>
                <w:lang w:val="en-GB" w:eastAsia="zh-CN"/>
              </w:rPr>
              <w:t xml:space="preserve">: Predicted </w:t>
            </w:r>
            <w:r>
              <w:rPr>
                <w:rFonts w:ascii="Times New Roman" w:hAnsi="Times New Roman"/>
                <w:sz w:val="20"/>
                <w:szCs w:val="20"/>
                <w:lang w:val="en-GB" w:eastAsia="zh-CN"/>
              </w:rPr>
              <w:t>resource status</w:t>
            </w:r>
            <w:r w:rsidRPr="009B43E6">
              <w:rPr>
                <w:rFonts w:ascii="Times New Roman" w:hAnsi="Times New Roman"/>
                <w:sz w:val="20"/>
                <w:szCs w:val="20"/>
                <w:lang w:val="en-GB" w:eastAsia="zh-CN"/>
              </w:rPr>
              <w:t>.</w:t>
            </w:r>
          </w:p>
          <w:p w14:paraId="393D75DC" w14:textId="77777777" w:rsidR="009E0401" w:rsidRPr="009B43E6" w:rsidRDefault="009E0401" w:rsidP="00185085">
            <w:pPr>
              <w:pStyle w:val="ListParagraph"/>
              <w:numPr>
                <w:ilvl w:val="0"/>
                <w:numId w:val="31"/>
              </w:numPr>
              <w:rPr>
                <w:rFonts w:ascii="Times New Roman" w:hAnsi="Times New Roman"/>
                <w:sz w:val="20"/>
                <w:szCs w:val="20"/>
                <w:lang w:val="en-GB" w:eastAsia="zh-CN"/>
              </w:rPr>
            </w:pPr>
            <w:r w:rsidRPr="007126FF">
              <w:rPr>
                <w:rFonts w:ascii="Times New Roman" w:hAnsi="Times New Roman"/>
                <w:b/>
                <w:bCs/>
                <w:sz w:val="20"/>
                <w:szCs w:val="20"/>
                <w:lang w:val="en-GB" w:eastAsia="zh-CN"/>
              </w:rPr>
              <w:t>Optional</w:t>
            </w:r>
            <w:r w:rsidRPr="009B43E6">
              <w:rPr>
                <w:rFonts w:ascii="Times New Roman" w:hAnsi="Times New Roman"/>
                <w:sz w:val="20"/>
                <w:szCs w:val="20"/>
                <w:lang w:val="en-GB" w:eastAsia="zh-CN"/>
              </w:rPr>
              <w:t xml:space="preserve">: </w:t>
            </w:r>
            <w:r>
              <w:rPr>
                <w:rFonts w:ascii="Times New Roman" w:hAnsi="Times New Roman"/>
                <w:sz w:val="20"/>
                <w:szCs w:val="20"/>
                <w:lang w:val="en-GB" w:eastAsia="zh-CN"/>
              </w:rPr>
              <w:t>Selection of target cell, predicted UE(s) for handover</w:t>
            </w:r>
          </w:p>
        </w:tc>
      </w:tr>
      <w:tr w:rsidR="009E0401" w14:paraId="50843041" w14:textId="77777777" w:rsidTr="00185085">
        <w:tc>
          <w:tcPr>
            <w:tcW w:w="3325" w:type="dxa"/>
          </w:tcPr>
          <w:p w14:paraId="634316D6" w14:textId="77777777" w:rsidR="009E0401" w:rsidRDefault="009E0401" w:rsidP="00185085">
            <w:pPr>
              <w:jc w:val="center"/>
              <w:rPr>
                <w:lang w:val="en-GB" w:eastAsia="zh-CN"/>
              </w:rPr>
            </w:pPr>
            <w:r>
              <w:rPr>
                <w:lang w:val="en-GB" w:eastAsia="zh-CN"/>
              </w:rPr>
              <w:t>AI/ML-based mobility optimization</w:t>
            </w:r>
          </w:p>
        </w:tc>
        <w:tc>
          <w:tcPr>
            <w:tcW w:w="6304" w:type="dxa"/>
          </w:tcPr>
          <w:p w14:paraId="1FD00CF3" w14:textId="23FA9257" w:rsidR="009E0401" w:rsidRPr="009B43E6" w:rsidRDefault="009E0401" w:rsidP="00185085">
            <w:pPr>
              <w:pStyle w:val="ListParagraph"/>
              <w:numPr>
                <w:ilvl w:val="0"/>
                <w:numId w:val="31"/>
              </w:numPr>
              <w:rPr>
                <w:rFonts w:ascii="Times New Roman" w:hAnsi="Times New Roman"/>
                <w:sz w:val="20"/>
                <w:szCs w:val="20"/>
                <w:lang w:val="en-GB" w:eastAsia="zh-CN"/>
              </w:rPr>
            </w:pPr>
            <w:r w:rsidRPr="007126FF">
              <w:rPr>
                <w:rFonts w:ascii="Times New Roman" w:hAnsi="Times New Roman"/>
                <w:b/>
                <w:bCs/>
                <w:sz w:val="20"/>
                <w:szCs w:val="20"/>
                <w:lang w:val="en-GB" w:eastAsia="zh-CN"/>
              </w:rPr>
              <w:t>Mandatory</w:t>
            </w:r>
            <w:r w:rsidRPr="009B43E6">
              <w:rPr>
                <w:rFonts w:ascii="Times New Roman" w:hAnsi="Times New Roman"/>
                <w:sz w:val="20"/>
                <w:szCs w:val="20"/>
                <w:lang w:val="en-GB" w:eastAsia="zh-CN"/>
              </w:rPr>
              <w:t xml:space="preserve">: </w:t>
            </w:r>
            <w:r>
              <w:rPr>
                <w:rFonts w:ascii="Times New Roman" w:hAnsi="Times New Roman"/>
                <w:sz w:val="20"/>
                <w:szCs w:val="20"/>
                <w:lang w:val="en-GB" w:eastAsia="zh-CN"/>
              </w:rPr>
              <w:t>Predicted resource status</w:t>
            </w:r>
            <w:r w:rsidR="00074DA2">
              <w:rPr>
                <w:rFonts w:ascii="Times New Roman" w:hAnsi="Times New Roman"/>
                <w:sz w:val="20"/>
                <w:szCs w:val="20"/>
                <w:lang w:val="en-GB" w:eastAsia="zh-CN"/>
              </w:rPr>
              <w:t xml:space="preserve">, predicted </w:t>
            </w:r>
            <w:r w:rsidR="00DD530F">
              <w:rPr>
                <w:rFonts w:ascii="Times New Roman" w:hAnsi="Times New Roman"/>
                <w:sz w:val="20"/>
                <w:szCs w:val="20"/>
                <w:lang w:val="en-GB" w:eastAsia="zh-CN"/>
              </w:rPr>
              <w:t>cell-granularity UE trajectory</w:t>
            </w:r>
            <w:r w:rsidRPr="009B43E6">
              <w:rPr>
                <w:rFonts w:ascii="Times New Roman" w:hAnsi="Times New Roman"/>
                <w:sz w:val="20"/>
                <w:szCs w:val="20"/>
                <w:lang w:val="en-GB" w:eastAsia="zh-CN"/>
              </w:rPr>
              <w:t>.</w:t>
            </w:r>
          </w:p>
          <w:p w14:paraId="0B8D8DC3" w14:textId="77777777" w:rsidR="009E0401" w:rsidRPr="009B43E6" w:rsidRDefault="009E0401" w:rsidP="00185085">
            <w:pPr>
              <w:pStyle w:val="ListParagraph"/>
              <w:numPr>
                <w:ilvl w:val="0"/>
                <w:numId w:val="31"/>
              </w:numPr>
              <w:rPr>
                <w:rFonts w:ascii="Times New Roman" w:hAnsi="Times New Roman"/>
                <w:sz w:val="20"/>
                <w:szCs w:val="20"/>
                <w:lang w:val="en-GB" w:eastAsia="zh-CN"/>
              </w:rPr>
            </w:pPr>
            <w:r w:rsidRPr="007126FF">
              <w:rPr>
                <w:rFonts w:ascii="Times New Roman" w:hAnsi="Times New Roman"/>
                <w:b/>
                <w:bCs/>
                <w:sz w:val="20"/>
                <w:szCs w:val="20"/>
                <w:lang w:val="en-GB" w:eastAsia="zh-CN"/>
              </w:rPr>
              <w:t>Optional</w:t>
            </w:r>
            <w:r w:rsidRPr="009B43E6">
              <w:rPr>
                <w:rFonts w:ascii="Times New Roman" w:hAnsi="Times New Roman"/>
                <w:sz w:val="20"/>
                <w:szCs w:val="20"/>
                <w:lang w:val="en-GB" w:eastAsia="zh-CN"/>
              </w:rPr>
              <w:t xml:space="preserve">: </w:t>
            </w:r>
            <w:r w:rsidRPr="00CD348C">
              <w:rPr>
                <w:rFonts w:ascii="TimesNewRomanPSMT" w:eastAsia="SimSun" w:hAnsi="TimesNewRomanPSMT"/>
                <w:color w:val="000000"/>
                <w:sz w:val="20"/>
                <w:szCs w:val="20"/>
              </w:rPr>
              <w:t>Estimated arrival probability in CHO and relevant confidence interval</w:t>
            </w:r>
            <w:r>
              <w:rPr>
                <w:rFonts w:ascii="TimesNewRomanPSMT" w:eastAsia="SimSun" w:hAnsi="TimesNewRomanPSMT"/>
                <w:color w:val="000000"/>
                <w:sz w:val="20"/>
                <w:szCs w:val="20"/>
              </w:rPr>
              <w:t xml:space="preserve">; </w:t>
            </w:r>
            <w:r w:rsidRPr="00CD348C">
              <w:rPr>
                <w:rFonts w:ascii="TimesNewRomanPSMT" w:eastAsia="SimSun" w:hAnsi="TimesNewRomanPSMT"/>
                <w:color w:val="000000"/>
                <w:sz w:val="20"/>
                <w:szCs w:val="20"/>
              </w:rPr>
              <w:t>Predicted handover target node, candidate cells in CHO, may together with the confidence of the predication</w:t>
            </w:r>
            <w:r>
              <w:rPr>
                <w:rFonts w:ascii="TimesNewRomanPSMT" w:eastAsia="SimSun" w:hAnsi="TimesNewRomanPSMT"/>
                <w:color w:val="000000"/>
                <w:sz w:val="20"/>
                <w:szCs w:val="20"/>
              </w:rPr>
              <w:t xml:space="preserve">; </w:t>
            </w:r>
            <w:r w:rsidRPr="00CD348C">
              <w:rPr>
                <w:rFonts w:ascii="TimesNewRomanPSMT" w:eastAsia="SimSun" w:hAnsi="TimesNewRomanPSMT"/>
                <w:color w:val="000000"/>
                <w:sz w:val="20"/>
                <w:szCs w:val="20"/>
              </w:rPr>
              <w:t>UE traffic prediction</w:t>
            </w:r>
          </w:p>
        </w:tc>
      </w:tr>
    </w:tbl>
    <w:p w14:paraId="7A3C1336" w14:textId="7DA25DB5" w:rsidR="009E0401" w:rsidRDefault="009E0401" w:rsidP="009E0401">
      <w:pPr>
        <w:spacing w:before="240"/>
        <w:rPr>
          <w:b/>
          <w:bCs/>
          <w:lang w:eastAsia="zh-CN"/>
        </w:rPr>
      </w:pPr>
      <w:r w:rsidRPr="004D6A91">
        <w:rPr>
          <w:b/>
          <w:bCs/>
          <w:lang w:eastAsia="zh-CN"/>
        </w:rPr>
        <w:t xml:space="preserve">Proposal </w:t>
      </w:r>
      <w:r w:rsidR="00691727">
        <w:rPr>
          <w:b/>
          <w:bCs/>
          <w:lang w:eastAsia="zh-CN"/>
        </w:rPr>
        <w:t>4</w:t>
      </w:r>
      <w:r w:rsidRPr="004D6A91">
        <w:rPr>
          <w:b/>
          <w:bCs/>
          <w:lang w:eastAsia="zh-CN"/>
        </w:rPr>
        <w:t xml:space="preserve">: Validity time of </w:t>
      </w:r>
      <w:r>
        <w:rPr>
          <w:b/>
          <w:bCs/>
          <w:lang w:eastAsia="zh-CN"/>
        </w:rPr>
        <w:t xml:space="preserve">the </w:t>
      </w:r>
      <w:r w:rsidRPr="004D6A91">
        <w:rPr>
          <w:b/>
          <w:bCs/>
          <w:lang w:eastAsia="zh-CN"/>
        </w:rPr>
        <w:t>predicted energy efficiency, predicted energy state, predicted resource status</w:t>
      </w:r>
      <w:r w:rsidR="00DD530F">
        <w:rPr>
          <w:b/>
          <w:bCs/>
          <w:lang w:eastAsia="zh-CN"/>
        </w:rPr>
        <w:t xml:space="preserve">, predicted </w:t>
      </w:r>
      <w:r w:rsidR="009E5334">
        <w:rPr>
          <w:b/>
          <w:bCs/>
          <w:lang w:eastAsia="zh-CN"/>
        </w:rPr>
        <w:t>cell-granularity UE trajectory</w:t>
      </w:r>
      <w:r w:rsidRPr="004D6A91">
        <w:rPr>
          <w:b/>
          <w:bCs/>
          <w:lang w:eastAsia="zh-CN"/>
        </w:rPr>
        <w:t xml:space="preserve"> should be generated as </w:t>
      </w:r>
      <w:r w:rsidR="00691727">
        <w:rPr>
          <w:b/>
          <w:bCs/>
          <w:lang w:eastAsia="zh-CN"/>
        </w:rPr>
        <w:t xml:space="preserve">the </w:t>
      </w:r>
      <w:r w:rsidRPr="004D6A91">
        <w:rPr>
          <w:b/>
          <w:bCs/>
          <w:lang w:eastAsia="zh-CN"/>
        </w:rPr>
        <w:t>outcome of an AI/ML model and exchanged over interface</w:t>
      </w:r>
      <w:r>
        <w:rPr>
          <w:b/>
          <w:bCs/>
          <w:lang w:eastAsia="zh-CN"/>
        </w:rPr>
        <w:t>s</w:t>
      </w:r>
      <w:r w:rsidRPr="004D6A91">
        <w:rPr>
          <w:b/>
          <w:bCs/>
          <w:lang w:eastAsia="zh-CN"/>
        </w:rPr>
        <w:t xml:space="preserve">. </w:t>
      </w:r>
      <w:r>
        <w:rPr>
          <w:b/>
          <w:bCs/>
          <w:lang w:eastAsia="zh-CN"/>
        </w:rPr>
        <w:t>But validity time</w:t>
      </w:r>
      <w:r w:rsidRPr="004D6A91">
        <w:rPr>
          <w:b/>
          <w:bCs/>
          <w:lang w:eastAsia="zh-CN"/>
        </w:rPr>
        <w:t xml:space="preserve"> </w:t>
      </w:r>
      <w:r>
        <w:rPr>
          <w:b/>
          <w:bCs/>
          <w:lang w:eastAsia="zh-CN"/>
        </w:rPr>
        <w:t>can be</w:t>
      </w:r>
      <w:r w:rsidRPr="004D6A91">
        <w:rPr>
          <w:b/>
          <w:bCs/>
          <w:lang w:eastAsia="zh-CN"/>
        </w:rPr>
        <w:t xml:space="preserve"> optional for other output information in TR</w:t>
      </w:r>
      <w:r>
        <w:rPr>
          <w:b/>
          <w:bCs/>
          <w:lang w:eastAsia="zh-CN"/>
        </w:rPr>
        <w:t xml:space="preserve"> </w:t>
      </w:r>
      <w:r w:rsidRPr="004D6A91">
        <w:rPr>
          <w:b/>
          <w:bCs/>
          <w:lang w:eastAsia="zh-CN"/>
        </w:rPr>
        <w:t>37.817.</w:t>
      </w:r>
    </w:p>
    <w:p w14:paraId="6DBA0A81" w14:textId="77777777" w:rsidR="009E0401" w:rsidRDefault="009E0401" w:rsidP="009E0401">
      <w:pPr>
        <w:rPr>
          <w:lang w:eastAsia="zh-CN"/>
        </w:rPr>
      </w:pPr>
      <w:r>
        <w:rPr>
          <w:lang w:eastAsia="zh-CN"/>
        </w:rPr>
        <w:t>Moreover, for the predicted data received from a neighbouring NG-RAN node, it is important for the receiving NG-RAN node to know whether the predicted data can be trusted or not, i.e. the confidence level. If the confidence level of the predicted data is low, the NG-RAN node may be better not to use such information for model inference or model training. Alternatively, the NG-RAN node may also take the confidence level as the weight of using the predicted data for the corresponding AI/ML algorithm. The confidence level of the predicted data can be transmitted together with the predicted information in the Predicted Information Update message over Xn interface.</w:t>
      </w:r>
    </w:p>
    <w:p w14:paraId="1531FBDD" w14:textId="58F1D4A6" w:rsidR="009E0401" w:rsidRPr="00007B1A" w:rsidRDefault="009E0401" w:rsidP="009E0401">
      <w:pPr>
        <w:rPr>
          <w:b/>
          <w:bCs/>
          <w:lang w:eastAsia="zh-CN"/>
        </w:rPr>
      </w:pPr>
      <w:r w:rsidRPr="00007B1A">
        <w:rPr>
          <w:b/>
          <w:bCs/>
          <w:lang w:eastAsia="zh-CN"/>
        </w:rPr>
        <w:t xml:space="preserve">Proposal </w:t>
      </w:r>
      <w:r w:rsidR="0027053E">
        <w:rPr>
          <w:b/>
          <w:bCs/>
          <w:lang w:eastAsia="zh-CN"/>
        </w:rPr>
        <w:t>5</w:t>
      </w:r>
      <w:r w:rsidRPr="00007B1A">
        <w:rPr>
          <w:b/>
          <w:bCs/>
          <w:lang w:eastAsia="zh-CN"/>
        </w:rPr>
        <w:t xml:space="preserve">: Confidence level of </w:t>
      </w:r>
      <w:r>
        <w:rPr>
          <w:b/>
          <w:bCs/>
          <w:lang w:eastAsia="zh-CN"/>
        </w:rPr>
        <w:t xml:space="preserve">the </w:t>
      </w:r>
      <w:r w:rsidRPr="00007B1A">
        <w:rPr>
          <w:b/>
          <w:bCs/>
          <w:lang w:eastAsia="zh-CN"/>
        </w:rPr>
        <w:t xml:space="preserve">requested predicted data should </w:t>
      </w:r>
      <w:r>
        <w:rPr>
          <w:b/>
          <w:bCs/>
          <w:lang w:eastAsia="zh-CN"/>
        </w:rPr>
        <w:t xml:space="preserve">also </w:t>
      </w:r>
      <w:r w:rsidRPr="00007B1A">
        <w:rPr>
          <w:b/>
          <w:bCs/>
          <w:lang w:eastAsia="zh-CN"/>
        </w:rPr>
        <w:t xml:space="preserve">be provided together with </w:t>
      </w:r>
      <w:r>
        <w:rPr>
          <w:b/>
          <w:bCs/>
          <w:lang w:eastAsia="zh-CN"/>
        </w:rPr>
        <w:t xml:space="preserve">the </w:t>
      </w:r>
      <w:r w:rsidRPr="00007B1A">
        <w:rPr>
          <w:b/>
          <w:bCs/>
          <w:lang w:eastAsia="zh-CN"/>
        </w:rPr>
        <w:t>predicted information</w:t>
      </w:r>
      <w:r>
        <w:rPr>
          <w:b/>
          <w:bCs/>
          <w:lang w:eastAsia="zh-CN"/>
        </w:rPr>
        <w:t xml:space="preserve"> in the Predicted Information Update message over Xn interface.</w:t>
      </w:r>
    </w:p>
    <w:p w14:paraId="3C8652FE" w14:textId="77777777" w:rsidR="0034111C" w:rsidRPr="00A10F7A" w:rsidRDefault="00EE7FA7" w:rsidP="00D03902">
      <w:pPr>
        <w:pStyle w:val="Heading1"/>
        <w:rPr>
          <w:lang w:val="en-US"/>
        </w:rPr>
      </w:pPr>
      <w:r w:rsidRPr="00A10F7A">
        <w:rPr>
          <w:lang w:val="en-US"/>
        </w:rPr>
        <w:t>Conclusion</w:t>
      </w:r>
    </w:p>
    <w:p w14:paraId="03991B9A" w14:textId="20023DDF" w:rsidR="00000DDF" w:rsidRDefault="00254CB6" w:rsidP="00D22685">
      <w:pPr>
        <w:rPr>
          <w:lang w:eastAsia="ko-KR"/>
        </w:rPr>
      </w:pPr>
      <w:r w:rsidRPr="00A10F7A">
        <w:rPr>
          <w:lang w:eastAsia="ko-KR"/>
        </w:rPr>
        <w:t xml:space="preserve">In this contribution, </w:t>
      </w:r>
      <w:r w:rsidR="002F5FC3">
        <w:rPr>
          <w:lang w:eastAsia="ko-KR"/>
        </w:rPr>
        <w:t>we</w:t>
      </w:r>
      <w:r w:rsidR="007253EA">
        <w:rPr>
          <w:lang w:eastAsia="ko-KR"/>
        </w:rPr>
        <w:t xml:space="preserve"> </w:t>
      </w:r>
      <w:r w:rsidR="00A97C6B">
        <w:rPr>
          <w:lang w:eastAsia="ko-KR"/>
        </w:rPr>
        <w:t xml:space="preserve">discussed the </w:t>
      </w:r>
      <w:r w:rsidR="00C218E6">
        <w:rPr>
          <w:lang w:eastAsia="ko-KR"/>
        </w:rPr>
        <w:t>necess</w:t>
      </w:r>
      <w:r w:rsidR="00691727">
        <w:rPr>
          <w:lang w:eastAsia="ko-KR"/>
        </w:rPr>
        <w:t>ity</w:t>
      </w:r>
      <w:r w:rsidR="00C218E6">
        <w:rPr>
          <w:lang w:eastAsia="ko-KR"/>
        </w:rPr>
        <w:t xml:space="preserve"> of supporting validity time </w:t>
      </w:r>
      <w:r w:rsidR="00691727">
        <w:rPr>
          <w:lang w:eastAsia="ko-KR"/>
        </w:rPr>
        <w:t xml:space="preserve">exchange </w:t>
      </w:r>
      <w:r w:rsidR="00C218E6">
        <w:rPr>
          <w:lang w:eastAsia="ko-KR"/>
        </w:rPr>
        <w:t>over Xn interface</w:t>
      </w:r>
      <w:r w:rsidR="00F7066F">
        <w:rPr>
          <w:lang w:eastAsia="ko-KR"/>
        </w:rPr>
        <w:t>.</w:t>
      </w:r>
      <w:r w:rsidR="004A743D">
        <w:rPr>
          <w:lang w:eastAsia="ko-KR"/>
        </w:rPr>
        <w:t xml:space="preserve"> </w:t>
      </w:r>
    </w:p>
    <w:p w14:paraId="724BCBE3" w14:textId="6347414A" w:rsidR="003363FB" w:rsidRDefault="00000DDF" w:rsidP="00D22685">
      <w:pPr>
        <w:rPr>
          <w:lang w:eastAsia="ko-KR"/>
        </w:rPr>
      </w:pPr>
      <w:r>
        <w:rPr>
          <w:lang w:eastAsia="ko-KR"/>
        </w:rPr>
        <w:t>We have following observations and proposals</w:t>
      </w:r>
      <w:r w:rsidR="00AC7680">
        <w:rPr>
          <w:lang w:eastAsia="ko-KR"/>
        </w:rPr>
        <w:t>:</w:t>
      </w:r>
    </w:p>
    <w:p w14:paraId="16BE86E8" w14:textId="77777777" w:rsidR="00FA1ECE" w:rsidRPr="00034FA9" w:rsidRDefault="00FA1ECE" w:rsidP="00FA1ECE">
      <w:pPr>
        <w:rPr>
          <w:b/>
          <w:bCs/>
          <w:lang w:eastAsia="zh-CN"/>
        </w:rPr>
      </w:pPr>
      <w:r w:rsidRPr="00034FA9">
        <w:rPr>
          <w:b/>
          <w:bCs/>
          <w:lang w:eastAsia="zh-CN"/>
        </w:rPr>
        <w:lastRenderedPageBreak/>
        <w:t xml:space="preserve">Observation </w:t>
      </w:r>
      <w:r>
        <w:rPr>
          <w:b/>
          <w:bCs/>
          <w:lang w:eastAsia="zh-CN"/>
        </w:rPr>
        <w:t>1</w:t>
      </w:r>
      <w:r w:rsidRPr="00034FA9">
        <w:rPr>
          <w:b/>
          <w:bCs/>
          <w:lang w:eastAsia="zh-CN"/>
        </w:rPr>
        <w:t xml:space="preserve">: </w:t>
      </w:r>
      <w:r>
        <w:rPr>
          <w:b/>
          <w:bCs/>
          <w:lang w:eastAsia="zh-CN"/>
        </w:rPr>
        <w:t>To generate inference output considering a neighbouring NG-RAN node's future status, the current NG-RAN node should request the predicted data from the neighbouring NG-RAN node which has the same validity time as its target inference output.</w:t>
      </w:r>
    </w:p>
    <w:p w14:paraId="1AE2FD69" w14:textId="77777777" w:rsidR="00FA1ECE" w:rsidRDefault="00FA1ECE" w:rsidP="00FA1ECE">
      <w:pPr>
        <w:rPr>
          <w:b/>
          <w:bCs/>
          <w:lang w:val="en-GB" w:eastAsia="zh-CN"/>
        </w:rPr>
      </w:pPr>
      <w:r>
        <w:rPr>
          <w:b/>
          <w:bCs/>
          <w:lang w:val="en-GB" w:eastAsia="zh-CN"/>
        </w:rPr>
        <w:t>Observation 2</w:t>
      </w:r>
      <w:r w:rsidRPr="000E0B63" w:rsidDel="00DE5334">
        <w:rPr>
          <w:b/>
          <w:bCs/>
          <w:lang w:val="en-GB" w:eastAsia="zh-CN"/>
        </w:rPr>
        <w:t xml:space="preserve">: </w:t>
      </w:r>
      <w:r w:rsidDel="00DE5334">
        <w:rPr>
          <w:b/>
          <w:bCs/>
          <w:lang w:val="en-GB" w:eastAsia="zh-CN"/>
        </w:rPr>
        <w:t xml:space="preserve">The Predicted Information </w:t>
      </w:r>
      <w:r>
        <w:rPr>
          <w:b/>
          <w:bCs/>
          <w:lang w:val="en-GB" w:eastAsia="zh-CN"/>
        </w:rPr>
        <w:t xml:space="preserve">Request </w:t>
      </w:r>
      <w:r w:rsidDel="00DE5334">
        <w:rPr>
          <w:b/>
          <w:bCs/>
          <w:lang w:val="en-GB" w:eastAsia="zh-CN"/>
        </w:rPr>
        <w:t xml:space="preserve">message </w:t>
      </w:r>
      <w:r>
        <w:rPr>
          <w:b/>
          <w:bCs/>
          <w:lang w:val="en-GB" w:eastAsia="zh-CN"/>
        </w:rPr>
        <w:t>can</w:t>
      </w:r>
      <w:r w:rsidDel="00DE5334">
        <w:rPr>
          <w:b/>
          <w:bCs/>
          <w:lang w:val="en-GB" w:eastAsia="zh-CN"/>
        </w:rPr>
        <w:t xml:space="preserve"> trigger Model Inference at the AI/ML capable neighbouring NG-RAN node if the requested predicted information is not available.</w:t>
      </w:r>
    </w:p>
    <w:p w14:paraId="122FC143" w14:textId="77777777" w:rsidR="00FA1ECE" w:rsidRDefault="00FA1ECE" w:rsidP="00FA1ECE">
      <w:pPr>
        <w:rPr>
          <w:b/>
          <w:bCs/>
          <w:lang w:val="en-GB" w:eastAsia="zh-CN"/>
        </w:rPr>
      </w:pPr>
      <w:r>
        <w:rPr>
          <w:b/>
          <w:bCs/>
          <w:lang w:val="en-GB" w:eastAsia="zh-CN"/>
        </w:rPr>
        <w:t xml:space="preserve">Proposal 1: Validity time is defined as the time when model inference output becomes valid in the system. </w:t>
      </w:r>
    </w:p>
    <w:p w14:paraId="69516AC6" w14:textId="77777777" w:rsidR="00FA1ECE" w:rsidRDefault="00FA1ECE" w:rsidP="00FA1ECE">
      <w:pPr>
        <w:rPr>
          <w:b/>
          <w:bCs/>
          <w:lang w:val="en-GB" w:eastAsia="zh-CN"/>
        </w:rPr>
      </w:pPr>
      <w:r w:rsidRPr="000E0B63">
        <w:rPr>
          <w:b/>
          <w:bCs/>
          <w:lang w:val="en-GB" w:eastAsia="zh-CN"/>
        </w:rPr>
        <w:t xml:space="preserve">Proposal </w:t>
      </w:r>
      <w:r>
        <w:rPr>
          <w:b/>
          <w:bCs/>
          <w:lang w:val="en-GB" w:eastAsia="zh-CN"/>
        </w:rPr>
        <w:t>2</w:t>
      </w:r>
      <w:r w:rsidRPr="000E0B63">
        <w:rPr>
          <w:b/>
          <w:bCs/>
          <w:lang w:val="en-GB" w:eastAsia="zh-CN"/>
        </w:rPr>
        <w:t xml:space="preserve">: Validity time of </w:t>
      </w:r>
      <w:r>
        <w:rPr>
          <w:b/>
          <w:bCs/>
          <w:lang w:val="en-GB" w:eastAsia="zh-CN"/>
        </w:rPr>
        <w:t xml:space="preserve">the </w:t>
      </w:r>
      <w:r w:rsidRPr="000E0B63">
        <w:rPr>
          <w:b/>
          <w:bCs/>
          <w:lang w:val="en-GB" w:eastAsia="zh-CN"/>
        </w:rPr>
        <w:t xml:space="preserve">predicted data </w:t>
      </w:r>
      <w:r>
        <w:rPr>
          <w:b/>
          <w:bCs/>
          <w:lang w:val="en-GB" w:eastAsia="zh-CN"/>
        </w:rPr>
        <w:t>(model inference output) is transferred over Xn interface and i</w:t>
      </w:r>
      <w:r w:rsidRPr="000E0B63">
        <w:rPr>
          <w:b/>
          <w:bCs/>
          <w:lang w:val="en-GB" w:eastAsia="zh-CN"/>
        </w:rPr>
        <w:t>ncluded in the message</w:t>
      </w:r>
      <w:r>
        <w:rPr>
          <w:b/>
          <w:bCs/>
          <w:lang w:val="en-GB" w:eastAsia="zh-CN"/>
        </w:rPr>
        <w:t>s</w:t>
      </w:r>
      <w:r w:rsidRPr="000E0B63">
        <w:rPr>
          <w:b/>
          <w:bCs/>
          <w:lang w:val="en-GB" w:eastAsia="zh-CN"/>
        </w:rPr>
        <w:t xml:space="preserve"> of requesting</w:t>
      </w:r>
      <w:r>
        <w:rPr>
          <w:b/>
          <w:bCs/>
          <w:lang w:val="en-GB" w:eastAsia="zh-CN"/>
        </w:rPr>
        <w:t>/</w:t>
      </w:r>
      <w:r w:rsidRPr="000E0B63">
        <w:rPr>
          <w:b/>
          <w:bCs/>
          <w:lang w:val="en-GB" w:eastAsia="zh-CN"/>
        </w:rPr>
        <w:t>responding</w:t>
      </w:r>
      <w:r>
        <w:rPr>
          <w:b/>
          <w:bCs/>
          <w:lang w:val="en-GB" w:eastAsia="zh-CN"/>
        </w:rPr>
        <w:t>/updating</w:t>
      </w:r>
      <w:r w:rsidRPr="000E0B63">
        <w:rPr>
          <w:b/>
          <w:bCs/>
          <w:lang w:val="en-GB" w:eastAsia="zh-CN"/>
        </w:rPr>
        <w:t xml:space="preserve"> predicted </w:t>
      </w:r>
      <w:r>
        <w:rPr>
          <w:b/>
          <w:bCs/>
          <w:lang w:val="en-GB" w:eastAsia="zh-CN"/>
        </w:rPr>
        <w:t>information</w:t>
      </w:r>
      <w:r w:rsidRPr="000E0B63">
        <w:rPr>
          <w:b/>
          <w:bCs/>
          <w:lang w:val="en-GB" w:eastAsia="zh-CN"/>
        </w:rPr>
        <w:t xml:space="preserve"> between </w:t>
      </w:r>
      <w:r>
        <w:rPr>
          <w:b/>
          <w:bCs/>
          <w:lang w:val="en-GB" w:eastAsia="zh-CN"/>
        </w:rPr>
        <w:t xml:space="preserve">the </w:t>
      </w:r>
      <w:r w:rsidRPr="000E0B63">
        <w:rPr>
          <w:b/>
          <w:bCs/>
          <w:lang w:val="en-GB" w:eastAsia="zh-CN"/>
        </w:rPr>
        <w:t>current and neighbouring NG-RAN node</w:t>
      </w:r>
      <w:r>
        <w:rPr>
          <w:b/>
          <w:bCs/>
          <w:lang w:val="en-GB" w:eastAsia="zh-CN"/>
        </w:rPr>
        <w:t>s</w:t>
      </w:r>
      <w:r w:rsidRPr="000E0B63">
        <w:rPr>
          <w:b/>
          <w:bCs/>
          <w:lang w:val="en-GB" w:eastAsia="zh-CN"/>
        </w:rPr>
        <w:t xml:space="preserve">. </w:t>
      </w:r>
    </w:p>
    <w:p w14:paraId="4727DEA8" w14:textId="77777777" w:rsidR="00FA1ECE" w:rsidRDefault="00FA1ECE" w:rsidP="00FA1ECE">
      <w:pPr>
        <w:rPr>
          <w:b/>
          <w:bCs/>
          <w:lang w:val="en-GB" w:eastAsia="zh-CN"/>
        </w:rPr>
      </w:pPr>
      <w:r w:rsidRPr="000E0B63">
        <w:rPr>
          <w:b/>
          <w:bCs/>
          <w:lang w:val="en-GB" w:eastAsia="zh-CN"/>
        </w:rPr>
        <w:t xml:space="preserve">Proposal </w:t>
      </w:r>
      <w:r>
        <w:rPr>
          <w:b/>
          <w:bCs/>
          <w:lang w:val="en-GB" w:eastAsia="zh-CN"/>
        </w:rPr>
        <w:t>3</w:t>
      </w:r>
      <w:r w:rsidRPr="000E0B63">
        <w:rPr>
          <w:b/>
          <w:bCs/>
          <w:lang w:val="en-GB" w:eastAsia="zh-CN"/>
        </w:rPr>
        <w:t xml:space="preserve">: </w:t>
      </w:r>
      <w:r>
        <w:rPr>
          <w:b/>
          <w:bCs/>
          <w:lang w:val="en-GB" w:eastAsia="zh-CN"/>
        </w:rPr>
        <w:t>Predicted Information Failure message should be supported if the requested predicted information cannot be made available within the validity time.</w:t>
      </w:r>
    </w:p>
    <w:p w14:paraId="4A296942" w14:textId="77777777" w:rsidR="00FA1ECE" w:rsidRDefault="00FA1ECE" w:rsidP="00FA1ECE">
      <w:pPr>
        <w:rPr>
          <w:b/>
          <w:bCs/>
          <w:lang w:eastAsia="zh-CN"/>
        </w:rPr>
      </w:pPr>
      <w:r w:rsidRPr="004D6A91">
        <w:rPr>
          <w:b/>
          <w:bCs/>
          <w:lang w:eastAsia="zh-CN"/>
        </w:rPr>
        <w:t xml:space="preserve">Proposal </w:t>
      </w:r>
      <w:r>
        <w:rPr>
          <w:b/>
          <w:bCs/>
          <w:lang w:eastAsia="zh-CN"/>
        </w:rPr>
        <w:t>4</w:t>
      </w:r>
      <w:r w:rsidRPr="004D6A91">
        <w:rPr>
          <w:b/>
          <w:bCs/>
          <w:lang w:eastAsia="zh-CN"/>
        </w:rPr>
        <w:t xml:space="preserve">: Validity time of </w:t>
      </w:r>
      <w:r>
        <w:rPr>
          <w:b/>
          <w:bCs/>
          <w:lang w:eastAsia="zh-CN"/>
        </w:rPr>
        <w:t xml:space="preserve">the </w:t>
      </w:r>
      <w:r w:rsidRPr="004D6A91">
        <w:rPr>
          <w:b/>
          <w:bCs/>
          <w:lang w:eastAsia="zh-CN"/>
        </w:rPr>
        <w:t>predicted energy efficiency, predicted energy state, predicted resource status</w:t>
      </w:r>
      <w:r>
        <w:rPr>
          <w:b/>
          <w:bCs/>
          <w:lang w:eastAsia="zh-CN"/>
        </w:rPr>
        <w:t>, predicted cell-granularity UE trajectory</w:t>
      </w:r>
      <w:r w:rsidRPr="004D6A91">
        <w:rPr>
          <w:b/>
          <w:bCs/>
          <w:lang w:eastAsia="zh-CN"/>
        </w:rPr>
        <w:t xml:space="preserve"> should be generated as </w:t>
      </w:r>
      <w:r>
        <w:rPr>
          <w:b/>
          <w:bCs/>
          <w:lang w:eastAsia="zh-CN"/>
        </w:rPr>
        <w:t xml:space="preserve">the </w:t>
      </w:r>
      <w:r w:rsidRPr="004D6A91">
        <w:rPr>
          <w:b/>
          <w:bCs/>
          <w:lang w:eastAsia="zh-CN"/>
        </w:rPr>
        <w:t>outcome of an AI/ML model and exchanged over interface</w:t>
      </w:r>
      <w:r>
        <w:rPr>
          <w:b/>
          <w:bCs/>
          <w:lang w:eastAsia="zh-CN"/>
        </w:rPr>
        <w:t>s</w:t>
      </w:r>
      <w:r w:rsidRPr="004D6A91">
        <w:rPr>
          <w:b/>
          <w:bCs/>
          <w:lang w:eastAsia="zh-CN"/>
        </w:rPr>
        <w:t xml:space="preserve">. </w:t>
      </w:r>
      <w:r>
        <w:rPr>
          <w:b/>
          <w:bCs/>
          <w:lang w:eastAsia="zh-CN"/>
        </w:rPr>
        <w:t>But validity time</w:t>
      </w:r>
      <w:r w:rsidRPr="004D6A91">
        <w:rPr>
          <w:b/>
          <w:bCs/>
          <w:lang w:eastAsia="zh-CN"/>
        </w:rPr>
        <w:t xml:space="preserve"> </w:t>
      </w:r>
      <w:r>
        <w:rPr>
          <w:b/>
          <w:bCs/>
          <w:lang w:eastAsia="zh-CN"/>
        </w:rPr>
        <w:t>can be</w:t>
      </w:r>
      <w:r w:rsidRPr="004D6A91">
        <w:rPr>
          <w:b/>
          <w:bCs/>
          <w:lang w:eastAsia="zh-CN"/>
        </w:rPr>
        <w:t xml:space="preserve"> optional for other output information in TR</w:t>
      </w:r>
      <w:r>
        <w:rPr>
          <w:b/>
          <w:bCs/>
          <w:lang w:eastAsia="zh-CN"/>
        </w:rPr>
        <w:t xml:space="preserve"> </w:t>
      </w:r>
      <w:r w:rsidRPr="004D6A91">
        <w:rPr>
          <w:b/>
          <w:bCs/>
          <w:lang w:eastAsia="zh-CN"/>
        </w:rPr>
        <w:t>37.817.</w:t>
      </w:r>
    </w:p>
    <w:p w14:paraId="40964B8F" w14:textId="74E47B91" w:rsidR="0027053E" w:rsidRPr="00FA1ECE" w:rsidRDefault="00FA1ECE" w:rsidP="00D22685">
      <w:pPr>
        <w:rPr>
          <w:b/>
          <w:bCs/>
          <w:lang w:eastAsia="zh-CN"/>
        </w:rPr>
      </w:pPr>
      <w:r w:rsidRPr="00007B1A">
        <w:rPr>
          <w:b/>
          <w:bCs/>
          <w:lang w:eastAsia="zh-CN"/>
        </w:rPr>
        <w:t xml:space="preserve">Proposal </w:t>
      </w:r>
      <w:r>
        <w:rPr>
          <w:b/>
          <w:bCs/>
          <w:lang w:eastAsia="zh-CN"/>
        </w:rPr>
        <w:t>5</w:t>
      </w:r>
      <w:r w:rsidRPr="00007B1A">
        <w:rPr>
          <w:b/>
          <w:bCs/>
          <w:lang w:eastAsia="zh-CN"/>
        </w:rPr>
        <w:t xml:space="preserve">: Confidence level of </w:t>
      </w:r>
      <w:r>
        <w:rPr>
          <w:b/>
          <w:bCs/>
          <w:lang w:eastAsia="zh-CN"/>
        </w:rPr>
        <w:t xml:space="preserve">the </w:t>
      </w:r>
      <w:r w:rsidRPr="00007B1A">
        <w:rPr>
          <w:b/>
          <w:bCs/>
          <w:lang w:eastAsia="zh-CN"/>
        </w:rPr>
        <w:t xml:space="preserve">requested predicted data should </w:t>
      </w:r>
      <w:r>
        <w:rPr>
          <w:b/>
          <w:bCs/>
          <w:lang w:eastAsia="zh-CN"/>
        </w:rPr>
        <w:t xml:space="preserve">also </w:t>
      </w:r>
      <w:r w:rsidRPr="00007B1A">
        <w:rPr>
          <w:b/>
          <w:bCs/>
          <w:lang w:eastAsia="zh-CN"/>
        </w:rPr>
        <w:t xml:space="preserve">be provided together with </w:t>
      </w:r>
      <w:r>
        <w:rPr>
          <w:b/>
          <w:bCs/>
          <w:lang w:eastAsia="zh-CN"/>
        </w:rPr>
        <w:t xml:space="preserve">the </w:t>
      </w:r>
      <w:r w:rsidRPr="00007B1A">
        <w:rPr>
          <w:b/>
          <w:bCs/>
          <w:lang w:eastAsia="zh-CN"/>
        </w:rPr>
        <w:t>predicted information</w:t>
      </w:r>
      <w:r>
        <w:rPr>
          <w:b/>
          <w:bCs/>
          <w:lang w:eastAsia="zh-CN"/>
        </w:rPr>
        <w:t xml:space="preserve"> in the Predicted Information Update message over Xn interface.</w:t>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05F349B6" w14:textId="732543DE" w:rsidR="00517988" w:rsidRDefault="00517988" w:rsidP="00517988">
      <w:pPr>
        <w:numPr>
          <w:ilvl w:val="0"/>
          <w:numId w:val="9"/>
        </w:numPr>
        <w:ind w:left="0" w:firstLine="0"/>
        <w:rPr>
          <w:lang w:eastAsia="zh-CN"/>
        </w:rPr>
      </w:pPr>
      <w:bookmarkStart w:id="1" w:name="_Ref85613528"/>
      <w:bookmarkStart w:id="2" w:name="_Ref78919169"/>
      <w:r>
        <w:rPr>
          <w:lang w:eastAsia="zh-CN"/>
        </w:rPr>
        <w:t>TR</w:t>
      </w:r>
      <w:r w:rsidR="00197BDF">
        <w:rPr>
          <w:lang w:eastAsia="zh-CN"/>
        </w:rPr>
        <w:t xml:space="preserve"> </w:t>
      </w:r>
      <w:r>
        <w:rPr>
          <w:lang w:eastAsia="zh-CN"/>
        </w:rPr>
        <w:t>37.817, Study on enhancement for Data Collection for NR and EN-DC</w:t>
      </w:r>
    </w:p>
    <w:p w14:paraId="2AEBD32B" w14:textId="0C195BCF" w:rsidR="004C6DD3" w:rsidRPr="00E247F2" w:rsidRDefault="00AC0C2C" w:rsidP="00517988">
      <w:pPr>
        <w:numPr>
          <w:ilvl w:val="0"/>
          <w:numId w:val="9"/>
        </w:numPr>
        <w:ind w:left="0" w:firstLine="0"/>
        <w:rPr>
          <w:lang w:eastAsia="zh-CN"/>
        </w:rPr>
      </w:pPr>
      <w:r w:rsidRPr="00E247F2">
        <w:rPr>
          <w:lang w:eastAsia="zh-CN"/>
        </w:rPr>
        <w:t>R3-22</w:t>
      </w:r>
      <w:r w:rsidR="002F7E44">
        <w:rPr>
          <w:lang w:eastAsia="zh-CN"/>
        </w:rPr>
        <w:t>5779</w:t>
      </w:r>
      <w:r w:rsidRPr="00E247F2">
        <w:rPr>
          <w:lang w:eastAsia="zh-CN"/>
        </w:rPr>
        <w:t xml:space="preserve">, </w:t>
      </w:r>
      <w:r w:rsidR="00E247F2" w:rsidRPr="00E247F2">
        <w:rPr>
          <w:lang w:eastAsia="zh-CN"/>
        </w:rPr>
        <w:t>"Discussion on new procedures for AI/ML information exchange (including TP for TS 38.423)"</w:t>
      </w:r>
      <w:r w:rsidR="000C44B3" w:rsidRPr="00E247F2">
        <w:rPr>
          <w:lang w:eastAsia="zh-CN"/>
        </w:rPr>
        <w:t>, Intel Corporation</w:t>
      </w:r>
    </w:p>
    <w:bookmarkEnd w:id="1"/>
    <w:bookmarkEnd w:id="2"/>
    <w:p w14:paraId="690230AD" w14:textId="77777777" w:rsidR="00517988" w:rsidRDefault="00517988" w:rsidP="00BB10BF">
      <w:pPr>
        <w:rPr>
          <w:lang w:eastAsia="zh-CN"/>
        </w:rPr>
      </w:pPr>
    </w:p>
    <w:sectPr w:rsidR="00517988" w:rsidSect="005020B2">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AF8DA" w14:textId="77777777" w:rsidR="007747E5" w:rsidRDefault="007747E5">
      <w:r>
        <w:separator/>
      </w:r>
    </w:p>
  </w:endnote>
  <w:endnote w:type="continuationSeparator" w:id="0">
    <w:p w14:paraId="2AAE2BDB" w14:textId="77777777" w:rsidR="007747E5" w:rsidRDefault="007747E5">
      <w:r>
        <w:continuationSeparator/>
      </w:r>
    </w:p>
  </w:endnote>
  <w:endnote w:type="continuationNotice" w:id="1">
    <w:p w14:paraId="6B248FCF" w14:textId="77777777" w:rsidR="007747E5" w:rsidRDefault="00774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iTi">
    <w:altName w:val="@KaiTi"/>
    <w:charset w:val="86"/>
    <w:family w:val="modern"/>
    <w:pitch w:val="fixed"/>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charset w:val="00"/>
    <w:family w:val="roman"/>
    <w:pitch w:val="default"/>
  </w:font>
  <w:font w:name="DengXian">
    <w:altName w:val="µÈÏß"/>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E70D8A" w:rsidRDefault="00E70D8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E70D8A" w:rsidRDefault="00E70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3C58D" w14:textId="77777777" w:rsidR="007747E5" w:rsidRDefault="007747E5">
      <w:r>
        <w:separator/>
      </w:r>
    </w:p>
  </w:footnote>
  <w:footnote w:type="continuationSeparator" w:id="0">
    <w:p w14:paraId="299A38CA" w14:textId="77777777" w:rsidR="007747E5" w:rsidRDefault="007747E5">
      <w:r>
        <w:continuationSeparator/>
      </w:r>
    </w:p>
  </w:footnote>
  <w:footnote w:type="continuationNotice" w:id="1">
    <w:p w14:paraId="2A4C7F79" w14:textId="77777777" w:rsidR="007747E5" w:rsidRDefault="007747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90E3C"/>
    <w:multiLevelType w:val="hybridMultilevel"/>
    <w:tmpl w:val="60647B48"/>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3"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A974C3"/>
    <w:multiLevelType w:val="hybridMultilevel"/>
    <w:tmpl w:val="A4B67D3C"/>
    <w:lvl w:ilvl="0" w:tplc="9E10356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3"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65D72E70"/>
    <w:multiLevelType w:val="hybridMultilevel"/>
    <w:tmpl w:val="62E42806"/>
    <w:lvl w:ilvl="0" w:tplc="B28E9D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0D5F01"/>
    <w:multiLevelType w:val="hybridMultilevel"/>
    <w:tmpl w:val="DF181D38"/>
    <w:lvl w:ilvl="0" w:tplc="FD6E1C8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3"/>
  </w:num>
  <w:num w:numId="3">
    <w:abstractNumId w:val="20"/>
  </w:num>
  <w:num w:numId="4">
    <w:abstractNumId w:val="0"/>
  </w:num>
  <w:num w:numId="5">
    <w:abstractNumId w:val="1"/>
  </w:num>
  <w:num w:numId="6">
    <w:abstractNumId w:val="12"/>
  </w:num>
  <w:num w:numId="7">
    <w:abstractNumId w:val="18"/>
  </w:num>
  <w:num w:numId="8">
    <w:abstractNumId w:val="16"/>
  </w:num>
  <w:num w:numId="9">
    <w:abstractNumId w:val="19"/>
  </w:num>
  <w:num w:numId="10">
    <w:abstractNumId w:val="13"/>
  </w:num>
  <w:num w:numId="11">
    <w:abstractNumId w:val="7"/>
  </w:num>
  <w:num w:numId="12">
    <w:abstractNumId w:val="15"/>
  </w:num>
  <w:num w:numId="13">
    <w:abstractNumId w:val="6"/>
  </w:num>
  <w:num w:numId="14">
    <w:abstractNumId w:val="27"/>
  </w:num>
  <w:num w:numId="15">
    <w:abstractNumId w:val="21"/>
  </w:num>
  <w:num w:numId="16">
    <w:abstractNumId w:val="4"/>
  </w:num>
  <w:num w:numId="17">
    <w:abstractNumId w:val="10"/>
  </w:num>
  <w:num w:numId="18">
    <w:abstractNumId w:val="5"/>
  </w:num>
  <w:num w:numId="19">
    <w:abstractNumId w:val="25"/>
  </w:num>
  <w:num w:numId="20">
    <w:abstractNumId w:val="26"/>
  </w:num>
  <w:num w:numId="21">
    <w:abstractNumId w:val="11"/>
  </w:num>
  <w:num w:numId="22">
    <w:abstractNumId w:val="2"/>
  </w:num>
  <w:num w:numId="23">
    <w:abstractNumId w:val="3"/>
  </w:num>
  <w:num w:numId="24">
    <w:abstractNumId w:val="14"/>
  </w:num>
  <w:num w:numId="25">
    <w:abstractNumId w:val="9"/>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3"/>
  </w:num>
  <w:num w:numId="29">
    <w:abstractNumId w:val="23"/>
  </w:num>
  <w:num w:numId="30">
    <w:abstractNumId w:val="8"/>
  </w:num>
  <w:num w:numId="31">
    <w:abstractNumId w:val="24"/>
  </w:num>
  <w:num w:numId="32">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DF"/>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DBD"/>
    <w:rsid w:val="00006EA3"/>
    <w:rsid w:val="0000710D"/>
    <w:rsid w:val="000071EF"/>
    <w:rsid w:val="000074C4"/>
    <w:rsid w:val="00007591"/>
    <w:rsid w:val="00007784"/>
    <w:rsid w:val="0000778E"/>
    <w:rsid w:val="000077CC"/>
    <w:rsid w:val="00007893"/>
    <w:rsid w:val="00007B1A"/>
    <w:rsid w:val="00007DF5"/>
    <w:rsid w:val="00007F75"/>
    <w:rsid w:val="000104B2"/>
    <w:rsid w:val="000104F4"/>
    <w:rsid w:val="00010581"/>
    <w:rsid w:val="000107CC"/>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09"/>
    <w:rsid w:val="00017C73"/>
    <w:rsid w:val="00017CC7"/>
    <w:rsid w:val="00017D66"/>
    <w:rsid w:val="00017D7D"/>
    <w:rsid w:val="00017EDA"/>
    <w:rsid w:val="000201D1"/>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751"/>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BB5"/>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63"/>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4FA9"/>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C99"/>
    <w:rsid w:val="00041EC0"/>
    <w:rsid w:val="00041F0C"/>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56"/>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11A"/>
    <w:rsid w:val="000462F5"/>
    <w:rsid w:val="000468CC"/>
    <w:rsid w:val="00046A92"/>
    <w:rsid w:val="00046AA7"/>
    <w:rsid w:val="00046C25"/>
    <w:rsid w:val="00046C45"/>
    <w:rsid w:val="00046E6B"/>
    <w:rsid w:val="00046F44"/>
    <w:rsid w:val="0004708A"/>
    <w:rsid w:val="00047198"/>
    <w:rsid w:val="000474AA"/>
    <w:rsid w:val="000474F1"/>
    <w:rsid w:val="000477BC"/>
    <w:rsid w:val="0004783F"/>
    <w:rsid w:val="000478E7"/>
    <w:rsid w:val="00047B57"/>
    <w:rsid w:val="00047BC3"/>
    <w:rsid w:val="00047CE9"/>
    <w:rsid w:val="00047E34"/>
    <w:rsid w:val="00047ED5"/>
    <w:rsid w:val="00047F9F"/>
    <w:rsid w:val="00047FA6"/>
    <w:rsid w:val="00047FB4"/>
    <w:rsid w:val="0005000C"/>
    <w:rsid w:val="0005054F"/>
    <w:rsid w:val="000506E6"/>
    <w:rsid w:val="00050AF6"/>
    <w:rsid w:val="00050D12"/>
    <w:rsid w:val="000511E5"/>
    <w:rsid w:val="000511F9"/>
    <w:rsid w:val="0005126A"/>
    <w:rsid w:val="000513A7"/>
    <w:rsid w:val="000516D9"/>
    <w:rsid w:val="00051789"/>
    <w:rsid w:val="000517C3"/>
    <w:rsid w:val="000519BF"/>
    <w:rsid w:val="00051AC3"/>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259"/>
    <w:rsid w:val="00054321"/>
    <w:rsid w:val="00054388"/>
    <w:rsid w:val="000544F3"/>
    <w:rsid w:val="00054578"/>
    <w:rsid w:val="000547EF"/>
    <w:rsid w:val="00054836"/>
    <w:rsid w:val="00054913"/>
    <w:rsid w:val="00054AA0"/>
    <w:rsid w:val="00054B0B"/>
    <w:rsid w:val="00054B60"/>
    <w:rsid w:val="00054BC1"/>
    <w:rsid w:val="00055104"/>
    <w:rsid w:val="000552EA"/>
    <w:rsid w:val="00055401"/>
    <w:rsid w:val="000554D9"/>
    <w:rsid w:val="00055A29"/>
    <w:rsid w:val="00055A3C"/>
    <w:rsid w:val="00055BBF"/>
    <w:rsid w:val="00055C12"/>
    <w:rsid w:val="00055C5C"/>
    <w:rsid w:val="00055EA0"/>
    <w:rsid w:val="000560B5"/>
    <w:rsid w:val="0005615C"/>
    <w:rsid w:val="00056457"/>
    <w:rsid w:val="000564B7"/>
    <w:rsid w:val="00056543"/>
    <w:rsid w:val="00056544"/>
    <w:rsid w:val="0005680E"/>
    <w:rsid w:val="000568CD"/>
    <w:rsid w:val="000569CB"/>
    <w:rsid w:val="000569DC"/>
    <w:rsid w:val="00056C70"/>
    <w:rsid w:val="0005707D"/>
    <w:rsid w:val="0005709A"/>
    <w:rsid w:val="000570DE"/>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E0A"/>
    <w:rsid w:val="00061F67"/>
    <w:rsid w:val="00061FB7"/>
    <w:rsid w:val="0006200C"/>
    <w:rsid w:val="000620AD"/>
    <w:rsid w:val="00062185"/>
    <w:rsid w:val="0006224A"/>
    <w:rsid w:val="00062557"/>
    <w:rsid w:val="00062579"/>
    <w:rsid w:val="00062AE4"/>
    <w:rsid w:val="00062BA7"/>
    <w:rsid w:val="00062C44"/>
    <w:rsid w:val="00062DBA"/>
    <w:rsid w:val="00062DC6"/>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41F"/>
    <w:rsid w:val="0007345F"/>
    <w:rsid w:val="000737D1"/>
    <w:rsid w:val="00073B51"/>
    <w:rsid w:val="00073BAA"/>
    <w:rsid w:val="00073F0C"/>
    <w:rsid w:val="00073F4B"/>
    <w:rsid w:val="0007459C"/>
    <w:rsid w:val="00074BDA"/>
    <w:rsid w:val="00074DA2"/>
    <w:rsid w:val="00074DF4"/>
    <w:rsid w:val="00074FA0"/>
    <w:rsid w:val="00075024"/>
    <w:rsid w:val="00075422"/>
    <w:rsid w:val="000759B3"/>
    <w:rsid w:val="00075AD4"/>
    <w:rsid w:val="00075C9E"/>
    <w:rsid w:val="00075E9B"/>
    <w:rsid w:val="0007600B"/>
    <w:rsid w:val="000760FB"/>
    <w:rsid w:val="000762FB"/>
    <w:rsid w:val="000765A9"/>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5AD"/>
    <w:rsid w:val="000836D3"/>
    <w:rsid w:val="00083C08"/>
    <w:rsid w:val="00083DB6"/>
    <w:rsid w:val="0008413C"/>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B57"/>
    <w:rsid w:val="00085C27"/>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5C"/>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2CE"/>
    <w:rsid w:val="000A1A73"/>
    <w:rsid w:val="000A1B9C"/>
    <w:rsid w:val="000A1C9C"/>
    <w:rsid w:val="000A1D0B"/>
    <w:rsid w:val="000A1E78"/>
    <w:rsid w:val="000A1F98"/>
    <w:rsid w:val="000A2006"/>
    <w:rsid w:val="000A20BA"/>
    <w:rsid w:val="000A2143"/>
    <w:rsid w:val="000A22AC"/>
    <w:rsid w:val="000A251F"/>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5B"/>
    <w:rsid w:val="000A427A"/>
    <w:rsid w:val="000A4570"/>
    <w:rsid w:val="000A4714"/>
    <w:rsid w:val="000A4775"/>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A7E"/>
    <w:rsid w:val="000A5D54"/>
    <w:rsid w:val="000A60BF"/>
    <w:rsid w:val="000A69D7"/>
    <w:rsid w:val="000A6A08"/>
    <w:rsid w:val="000A6B21"/>
    <w:rsid w:val="000A6B5A"/>
    <w:rsid w:val="000A6BE1"/>
    <w:rsid w:val="000A6CF3"/>
    <w:rsid w:val="000A6E42"/>
    <w:rsid w:val="000A6F1A"/>
    <w:rsid w:val="000A6F31"/>
    <w:rsid w:val="000A7069"/>
    <w:rsid w:val="000A708A"/>
    <w:rsid w:val="000A7122"/>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1AAF"/>
    <w:rsid w:val="000B21E1"/>
    <w:rsid w:val="000B22A8"/>
    <w:rsid w:val="000B22C4"/>
    <w:rsid w:val="000B23D4"/>
    <w:rsid w:val="000B2774"/>
    <w:rsid w:val="000B28AF"/>
    <w:rsid w:val="000B28DE"/>
    <w:rsid w:val="000B2A62"/>
    <w:rsid w:val="000B2F65"/>
    <w:rsid w:val="000B2FB9"/>
    <w:rsid w:val="000B3063"/>
    <w:rsid w:val="000B33F2"/>
    <w:rsid w:val="000B34E1"/>
    <w:rsid w:val="000B36F1"/>
    <w:rsid w:val="000B3A82"/>
    <w:rsid w:val="000B3C2D"/>
    <w:rsid w:val="000B3C8F"/>
    <w:rsid w:val="000B3F78"/>
    <w:rsid w:val="000B4063"/>
    <w:rsid w:val="000B46AF"/>
    <w:rsid w:val="000B49ED"/>
    <w:rsid w:val="000B4BD3"/>
    <w:rsid w:val="000B4C8D"/>
    <w:rsid w:val="000B4F43"/>
    <w:rsid w:val="000B510A"/>
    <w:rsid w:val="000B510D"/>
    <w:rsid w:val="000B53A4"/>
    <w:rsid w:val="000B59A6"/>
    <w:rsid w:val="000B5A4A"/>
    <w:rsid w:val="000B5E9B"/>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21"/>
    <w:rsid w:val="000C2D35"/>
    <w:rsid w:val="000C2FDD"/>
    <w:rsid w:val="000C35A1"/>
    <w:rsid w:val="000C366D"/>
    <w:rsid w:val="000C37F8"/>
    <w:rsid w:val="000C3807"/>
    <w:rsid w:val="000C38E6"/>
    <w:rsid w:val="000C3A5C"/>
    <w:rsid w:val="000C3A8F"/>
    <w:rsid w:val="000C3AE8"/>
    <w:rsid w:val="000C3BB8"/>
    <w:rsid w:val="000C3DA2"/>
    <w:rsid w:val="000C3E02"/>
    <w:rsid w:val="000C3FD2"/>
    <w:rsid w:val="000C40C6"/>
    <w:rsid w:val="000C4138"/>
    <w:rsid w:val="000C41D2"/>
    <w:rsid w:val="000C41F9"/>
    <w:rsid w:val="000C4305"/>
    <w:rsid w:val="000C44B3"/>
    <w:rsid w:val="000C4594"/>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0B"/>
    <w:rsid w:val="000D286E"/>
    <w:rsid w:val="000D2AF5"/>
    <w:rsid w:val="000D2AF9"/>
    <w:rsid w:val="000D2DA2"/>
    <w:rsid w:val="000D2E89"/>
    <w:rsid w:val="000D2FEC"/>
    <w:rsid w:val="000D3313"/>
    <w:rsid w:val="000D37E0"/>
    <w:rsid w:val="000D3A32"/>
    <w:rsid w:val="000D3BB8"/>
    <w:rsid w:val="000D3CB2"/>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F44"/>
    <w:rsid w:val="000D735F"/>
    <w:rsid w:val="000D738E"/>
    <w:rsid w:val="000D73DA"/>
    <w:rsid w:val="000D74ED"/>
    <w:rsid w:val="000D779E"/>
    <w:rsid w:val="000D7A9A"/>
    <w:rsid w:val="000D7AAE"/>
    <w:rsid w:val="000E0116"/>
    <w:rsid w:val="000E0236"/>
    <w:rsid w:val="000E05E5"/>
    <w:rsid w:val="000E0927"/>
    <w:rsid w:val="000E0A70"/>
    <w:rsid w:val="000E0B63"/>
    <w:rsid w:val="000E0D19"/>
    <w:rsid w:val="000E10A5"/>
    <w:rsid w:val="000E1127"/>
    <w:rsid w:val="000E136C"/>
    <w:rsid w:val="000E15AB"/>
    <w:rsid w:val="000E16CC"/>
    <w:rsid w:val="000E1AD8"/>
    <w:rsid w:val="000E1FA4"/>
    <w:rsid w:val="000E2057"/>
    <w:rsid w:val="000E208E"/>
    <w:rsid w:val="000E20DE"/>
    <w:rsid w:val="000E2356"/>
    <w:rsid w:val="000E23B7"/>
    <w:rsid w:val="000E2613"/>
    <w:rsid w:val="000E268D"/>
    <w:rsid w:val="000E2919"/>
    <w:rsid w:val="000E2BF1"/>
    <w:rsid w:val="000E3129"/>
    <w:rsid w:val="000E3260"/>
    <w:rsid w:val="000E3304"/>
    <w:rsid w:val="000E377D"/>
    <w:rsid w:val="000E3881"/>
    <w:rsid w:val="000E38A7"/>
    <w:rsid w:val="000E3AB9"/>
    <w:rsid w:val="000E3F71"/>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B75"/>
    <w:rsid w:val="000E5C9B"/>
    <w:rsid w:val="000E5D16"/>
    <w:rsid w:val="000E5DF9"/>
    <w:rsid w:val="000E6088"/>
    <w:rsid w:val="000E639D"/>
    <w:rsid w:val="000E63F5"/>
    <w:rsid w:val="000E64A0"/>
    <w:rsid w:val="000E676E"/>
    <w:rsid w:val="000E6BEC"/>
    <w:rsid w:val="000E6C2A"/>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C81"/>
    <w:rsid w:val="000F0DDC"/>
    <w:rsid w:val="000F0F58"/>
    <w:rsid w:val="000F104F"/>
    <w:rsid w:val="000F1183"/>
    <w:rsid w:val="000F1279"/>
    <w:rsid w:val="000F14E6"/>
    <w:rsid w:val="000F154F"/>
    <w:rsid w:val="000F1701"/>
    <w:rsid w:val="000F1719"/>
    <w:rsid w:val="000F18E8"/>
    <w:rsid w:val="000F197D"/>
    <w:rsid w:val="000F1A20"/>
    <w:rsid w:val="000F1AB4"/>
    <w:rsid w:val="000F1E75"/>
    <w:rsid w:val="000F2108"/>
    <w:rsid w:val="000F2147"/>
    <w:rsid w:val="000F2666"/>
    <w:rsid w:val="000F2789"/>
    <w:rsid w:val="000F27E8"/>
    <w:rsid w:val="000F2CA4"/>
    <w:rsid w:val="000F2D16"/>
    <w:rsid w:val="000F2D95"/>
    <w:rsid w:val="000F2EA2"/>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1E"/>
    <w:rsid w:val="000F604E"/>
    <w:rsid w:val="000F6133"/>
    <w:rsid w:val="000F6152"/>
    <w:rsid w:val="000F61C8"/>
    <w:rsid w:val="000F6521"/>
    <w:rsid w:val="000F67E9"/>
    <w:rsid w:val="000F6B7C"/>
    <w:rsid w:val="000F6C81"/>
    <w:rsid w:val="000F6EF4"/>
    <w:rsid w:val="000F719F"/>
    <w:rsid w:val="000F757A"/>
    <w:rsid w:val="000F79AC"/>
    <w:rsid w:val="000F7DFD"/>
    <w:rsid w:val="000F7E80"/>
    <w:rsid w:val="0010007F"/>
    <w:rsid w:val="00100372"/>
    <w:rsid w:val="00100496"/>
    <w:rsid w:val="001005B6"/>
    <w:rsid w:val="00100697"/>
    <w:rsid w:val="00100A1F"/>
    <w:rsid w:val="00100B74"/>
    <w:rsid w:val="00100F0A"/>
    <w:rsid w:val="001011D9"/>
    <w:rsid w:val="00101303"/>
    <w:rsid w:val="00101695"/>
    <w:rsid w:val="00101A09"/>
    <w:rsid w:val="00101AA0"/>
    <w:rsid w:val="00101E02"/>
    <w:rsid w:val="00101F74"/>
    <w:rsid w:val="00101FEB"/>
    <w:rsid w:val="00102065"/>
    <w:rsid w:val="00102473"/>
    <w:rsid w:val="00102520"/>
    <w:rsid w:val="0010256F"/>
    <w:rsid w:val="00102595"/>
    <w:rsid w:val="00102853"/>
    <w:rsid w:val="00102A07"/>
    <w:rsid w:val="00102B4B"/>
    <w:rsid w:val="00102B6C"/>
    <w:rsid w:val="00102C33"/>
    <w:rsid w:val="00102DA4"/>
    <w:rsid w:val="00103045"/>
    <w:rsid w:val="001032ED"/>
    <w:rsid w:val="00103349"/>
    <w:rsid w:val="0010378F"/>
    <w:rsid w:val="001039FE"/>
    <w:rsid w:val="00103A65"/>
    <w:rsid w:val="00103CBB"/>
    <w:rsid w:val="00103E28"/>
    <w:rsid w:val="00103EA2"/>
    <w:rsid w:val="00103F76"/>
    <w:rsid w:val="00103FE2"/>
    <w:rsid w:val="00104013"/>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7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C7F"/>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C6D"/>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7B"/>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E6"/>
    <w:rsid w:val="001218FF"/>
    <w:rsid w:val="00121D0C"/>
    <w:rsid w:val="00121DB5"/>
    <w:rsid w:val="001220CA"/>
    <w:rsid w:val="001221DE"/>
    <w:rsid w:val="001226F3"/>
    <w:rsid w:val="00122988"/>
    <w:rsid w:val="00122B48"/>
    <w:rsid w:val="00122E57"/>
    <w:rsid w:val="00122F42"/>
    <w:rsid w:val="00122F9D"/>
    <w:rsid w:val="00123013"/>
    <w:rsid w:val="00123165"/>
    <w:rsid w:val="001232C6"/>
    <w:rsid w:val="001232F4"/>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02C"/>
    <w:rsid w:val="001264B9"/>
    <w:rsid w:val="001264C6"/>
    <w:rsid w:val="00126638"/>
    <w:rsid w:val="001269C4"/>
    <w:rsid w:val="00126B52"/>
    <w:rsid w:val="00126CE6"/>
    <w:rsid w:val="00127CFA"/>
    <w:rsid w:val="001302BC"/>
    <w:rsid w:val="0013050A"/>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9FE"/>
    <w:rsid w:val="00132A11"/>
    <w:rsid w:val="00132FA0"/>
    <w:rsid w:val="00133299"/>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5D58"/>
    <w:rsid w:val="001360F7"/>
    <w:rsid w:val="00136254"/>
    <w:rsid w:val="001362B5"/>
    <w:rsid w:val="001364EF"/>
    <w:rsid w:val="001366AB"/>
    <w:rsid w:val="00136AAB"/>
    <w:rsid w:val="00136C3F"/>
    <w:rsid w:val="00136D11"/>
    <w:rsid w:val="00136DF8"/>
    <w:rsid w:val="00136E58"/>
    <w:rsid w:val="001372D5"/>
    <w:rsid w:val="001374A3"/>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E9"/>
    <w:rsid w:val="00143E75"/>
    <w:rsid w:val="00143F1E"/>
    <w:rsid w:val="00144020"/>
    <w:rsid w:val="001440D8"/>
    <w:rsid w:val="0014428D"/>
    <w:rsid w:val="001443F6"/>
    <w:rsid w:val="00144432"/>
    <w:rsid w:val="0014457E"/>
    <w:rsid w:val="0014459E"/>
    <w:rsid w:val="0014472F"/>
    <w:rsid w:val="001447CA"/>
    <w:rsid w:val="00144866"/>
    <w:rsid w:val="00144950"/>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766"/>
    <w:rsid w:val="0015084C"/>
    <w:rsid w:val="0015085E"/>
    <w:rsid w:val="00150887"/>
    <w:rsid w:val="00150918"/>
    <w:rsid w:val="00150AF4"/>
    <w:rsid w:val="00150B21"/>
    <w:rsid w:val="00150B3A"/>
    <w:rsid w:val="00150C2D"/>
    <w:rsid w:val="00150C8F"/>
    <w:rsid w:val="00150D2A"/>
    <w:rsid w:val="00151054"/>
    <w:rsid w:val="00151360"/>
    <w:rsid w:val="001515C0"/>
    <w:rsid w:val="00151902"/>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9F"/>
    <w:rsid w:val="001544E3"/>
    <w:rsid w:val="001545A4"/>
    <w:rsid w:val="00154833"/>
    <w:rsid w:val="001549E8"/>
    <w:rsid w:val="00154AD7"/>
    <w:rsid w:val="00154C2E"/>
    <w:rsid w:val="00154DAB"/>
    <w:rsid w:val="00155092"/>
    <w:rsid w:val="00155116"/>
    <w:rsid w:val="0015548B"/>
    <w:rsid w:val="0015552B"/>
    <w:rsid w:val="001556C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13"/>
    <w:rsid w:val="00157C73"/>
    <w:rsid w:val="00157D3D"/>
    <w:rsid w:val="00157EBA"/>
    <w:rsid w:val="00157F1E"/>
    <w:rsid w:val="001600CD"/>
    <w:rsid w:val="001604A0"/>
    <w:rsid w:val="00160610"/>
    <w:rsid w:val="001608A8"/>
    <w:rsid w:val="001608E0"/>
    <w:rsid w:val="001608E1"/>
    <w:rsid w:val="0016093D"/>
    <w:rsid w:val="00160B9C"/>
    <w:rsid w:val="00160BAD"/>
    <w:rsid w:val="00160BC1"/>
    <w:rsid w:val="00160D6F"/>
    <w:rsid w:val="00160E23"/>
    <w:rsid w:val="00161503"/>
    <w:rsid w:val="00161A26"/>
    <w:rsid w:val="00161B32"/>
    <w:rsid w:val="00161C87"/>
    <w:rsid w:val="00161D92"/>
    <w:rsid w:val="00161DD1"/>
    <w:rsid w:val="00161DEC"/>
    <w:rsid w:val="00161E21"/>
    <w:rsid w:val="0016202C"/>
    <w:rsid w:val="001622D0"/>
    <w:rsid w:val="00162353"/>
    <w:rsid w:val="001627F2"/>
    <w:rsid w:val="001629BB"/>
    <w:rsid w:val="00162D52"/>
    <w:rsid w:val="00162F99"/>
    <w:rsid w:val="0016316F"/>
    <w:rsid w:val="001632DE"/>
    <w:rsid w:val="001632E7"/>
    <w:rsid w:val="001638CE"/>
    <w:rsid w:val="00163A45"/>
    <w:rsid w:val="00163D66"/>
    <w:rsid w:val="00163FD5"/>
    <w:rsid w:val="00164216"/>
    <w:rsid w:val="00164338"/>
    <w:rsid w:val="00164379"/>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A8E"/>
    <w:rsid w:val="00172BA3"/>
    <w:rsid w:val="00172C17"/>
    <w:rsid w:val="00172E96"/>
    <w:rsid w:val="00173263"/>
    <w:rsid w:val="00173576"/>
    <w:rsid w:val="00173635"/>
    <w:rsid w:val="001737CB"/>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1A3"/>
    <w:rsid w:val="00177219"/>
    <w:rsid w:val="001774CC"/>
    <w:rsid w:val="001774D8"/>
    <w:rsid w:val="00177ADA"/>
    <w:rsid w:val="00177BEB"/>
    <w:rsid w:val="00177C0D"/>
    <w:rsid w:val="00177CB0"/>
    <w:rsid w:val="0018012A"/>
    <w:rsid w:val="001801E6"/>
    <w:rsid w:val="001802EC"/>
    <w:rsid w:val="00180300"/>
    <w:rsid w:val="0018064D"/>
    <w:rsid w:val="001807A3"/>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55A"/>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D9E"/>
    <w:rsid w:val="00184E52"/>
    <w:rsid w:val="00185397"/>
    <w:rsid w:val="00185444"/>
    <w:rsid w:val="00185460"/>
    <w:rsid w:val="0018557E"/>
    <w:rsid w:val="00185605"/>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E31"/>
    <w:rsid w:val="00190FA7"/>
    <w:rsid w:val="00190FC4"/>
    <w:rsid w:val="00190FD7"/>
    <w:rsid w:val="0019114F"/>
    <w:rsid w:val="001919A8"/>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13D"/>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B08"/>
    <w:rsid w:val="00197BDF"/>
    <w:rsid w:val="00197C5A"/>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63"/>
    <w:rsid w:val="001A51A1"/>
    <w:rsid w:val="001A5469"/>
    <w:rsid w:val="001A54BE"/>
    <w:rsid w:val="001A56D0"/>
    <w:rsid w:val="001A57A9"/>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0E0D"/>
    <w:rsid w:val="001B1103"/>
    <w:rsid w:val="001B1122"/>
    <w:rsid w:val="001B156B"/>
    <w:rsid w:val="001B1639"/>
    <w:rsid w:val="001B1892"/>
    <w:rsid w:val="001B18A5"/>
    <w:rsid w:val="001B19E6"/>
    <w:rsid w:val="001B1B6E"/>
    <w:rsid w:val="001B1B81"/>
    <w:rsid w:val="001B1C49"/>
    <w:rsid w:val="001B1D43"/>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B7CA4"/>
    <w:rsid w:val="001C00DF"/>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BC9"/>
    <w:rsid w:val="001C5E82"/>
    <w:rsid w:val="001C5F4C"/>
    <w:rsid w:val="001C6084"/>
    <w:rsid w:val="001C608D"/>
    <w:rsid w:val="001C65D8"/>
    <w:rsid w:val="001C65ED"/>
    <w:rsid w:val="001C6600"/>
    <w:rsid w:val="001C66B3"/>
    <w:rsid w:val="001C6777"/>
    <w:rsid w:val="001C677D"/>
    <w:rsid w:val="001C6B7C"/>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2358"/>
    <w:rsid w:val="001D23A7"/>
    <w:rsid w:val="001D24A9"/>
    <w:rsid w:val="001D24DE"/>
    <w:rsid w:val="001D2A2C"/>
    <w:rsid w:val="001D2AA0"/>
    <w:rsid w:val="001D30D6"/>
    <w:rsid w:val="001D33BB"/>
    <w:rsid w:val="001D3E66"/>
    <w:rsid w:val="001D3EDC"/>
    <w:rsid w:val="001D43AC"/>
    <w:rsid w:val="001D4534"/>
    <w:rsid w:val="001D471A"/>
    <w:rsid w:val="001D482C"/>
    <w:rsid w:val="001D4DCB"/>
    <w:rsid w:val="001D5069"/>
    <w:rsid w:val="001D5140"/>
    <w:rsid w:val="001D518A"/>
    <w:rsid w:val="001D51E5"/>
    <w:rsid w:val="001D550B"/>
    <w:rsid w:val="001D5705"/>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A0"/>
    <w:rsid w:val="001E18DB"/>
    <w:rsid w:val="001E1C38"/>
    <w:rsid w:val="001E2004"/>
    <w:rsid w:val="001E2062"/>
    <w:rsid w:val="001E2079"/>
    <w:rsid w:val="001E2196"/>
    <w:rsid w:val="001E21A3"/>
    <w:rsid w:val="001E21EE"/>
    <w:rsid w:val="001E2317"/>
    <w:rsid w:val="001E234A"/>
    <w:rsid w:val="001E23A2"/>
    <w:rsid w:val="001E23E2"/>
    <w:rsid w:val="001E255B"/>
    <w:rsid w:val="001E2651"/>
    <w:rsid w:val="001E2784"/>
    <w:rsid w:val="001E279A"/>
    <w:rsid w:val="001E28FD"/>
    <w:rsid w:val="001E2B8B"/>
    <w:rsid w:val="001E2C61"/>
    <w:rsid w:val="001E312F"/>
    <w:rsid w:val="001E33D0"/>
    <w:rsid w:val="001E3784"/>
    <w:rsid w:val="001E37FD"/>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6E"/>
    <w:rsid w:val="001F00C9"/>
    <w:rsid w:val="001F028B"/>
    <w:rsid w:val="001F0297"/>
    <w:rsid w:val="001F039A"/>
    <w:rsid w:val="001F03B1"/>
    <w:rsid w:val="001F03B7"/>
    <w:rsid w:val="001F03C5"/>
    <w:rsid w:val="001F0420"/>
    <w:rsid w:val="001F05CA"/>
    <w:rsid w:val="001F06E5"/>
    <w:rsid w:val="001F076D"/>
    <w:rsid w:val="001F07C4"/>
    <w:rsid w:val="001F0828"/>
    <w:rsid w:val="001F0995"/>
    <w:rsid w:val="001F1161"/>
    <w:rsid w:val="001F142A"/>
    <w:rsid w:val="001F1A60"/>
    <w:rsid w:val="001F1EF7"/>
    <w:rsid w:val="001F2083"/>
    <w:rsid w:val="001F2558"/>
    <w:rsid w:val="001F25BC"/>
    <w:rsid w:val="001F2657"/>
    <w:rsid w:val="001F280F"/>
    <w:rsid w:val="001F28FD"/>
    <w:rsid w:val="001F29C3"/>
    <w:rsid w:val="001F29EE"/>
    <w:rsid w:val="001F2F6D"/>
    <w:rsid w:val="001F326B"/>
    <w:rsid w:val="001F360B"/>
    <w:rsid w:val="001F3960"/>
    <w:rsid w:val="001F3968"/>
    <w:rsid w:val="001F3BAA"/>
    <w:rsid w:val="001F4341"/>
    <w:rsid w:val="001F439D"/>
    <w:rsid w:val="001F44D5"/>
    <w:rsid w:val="001F499D"/>
    <w:rsid w:val="001F4A8E"/>
    <w:rsid w:val="001F4C39"/>
    <w:rsid w:val="001F4D66"/>
    <w:rsid w:val="001F4F32"/>
    <w:rsid w:val="001F5019"/>
    <w:rsid w:val="001F5143"/>
    <w:rsid w:val="001F5289"/>
    <w:rsid w:val="001F52AC"/>
    <w:rsid w:val="001F5392"/>
    <w:rsid w:val="001F5528"/>
    <w:rsid w:val="001F5590"/>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AE"/>
    <w:rsid w:val="001F73B9"/>
    <w:rsid w:val="001F760B"/>
    <w:rsid w:val="001F760C"/>
    <w:rsid w:val="001F7610"/>
    <w:rsid w:val="001F7C5E"/>
    <w:rsid w:val="001F7CA6"/>
    <w:rsid w:val="001F7E5C"/>
    <w:rsid w:val="001F7FA0"/>
    <w:rsid w:val="001F7FF0"/>
    <w:rsid w:val="00200050"/>
    <w:rsid w:val="00200224"/>
    <w:rsid w:val="00200355"/>
    <w:rsid w:val="0020040A"/>
    <w:rsid w:val="00200479"/>
    <w:rsid w:val="002006F6"/>
    <w:rsid w:val="00200BD1"/>
    <w:rsid w:val="00200D70"/>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2FD8"/>
    <w:rsid w:val="0020302B"/>
    <w:rsid w:val="002031FF"/>
    <w:rsid w:val="00203548"/>
    <w:rsid w:val="002035B3"/>
    <w:rsid w:val="002036E1"/>
    <w:rsid w:val="002037EC"/>
    <w:rsid w:val="0020389B"/>
    <w:rsid w:val="00203C8C"/>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6F"/>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808"/>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0F0"/>
    <w:rsid w:val="00215221"/>
    <w:rsid w:val="00215518"/>
    <w:rsid w:val="002156E3"/>
    <w:rsid w:val="002157F5"/>
    <w:rsid w:val="00215847"/>
    <w:rsid w:val="00215CCC"/>
    <w:rsid w:val="002160CE"/>
    <w:rsid w:val="002161CC"/>
    <w:rsid w:val="002163B6"/>
    <w:rsid w:val="00216451"/>
    <w:rsid w:val="002164E4"/>
    <w:rsid w:val="00216557"/>
    <w:rsid w:val="002168CE"/>
    <w:rsid w:val="00216A1E"/>
    <w:rsid w:val="00216E20"/>
    <w:rsid w:val="0021723E"/>
    <w:rsid w:val="0021728B"/>
    <w:rsid w:val="0021786D"/>
    <w:rsid w:val="002206DA"/>
    <w:rsid w:val="00220702"/>
    <w:rsid w:val="00220785"/>
    <w:rsid w:val="002207FA"/>
    <w:rsid w:val="00221224"/>
    <w:rsid w:val="00221338"/>
    <w:rsid w:val="002213EC"/>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C84"/>
    <w:rsid w:val="00223F57"/>
    <w:rsid w:val="0022400F"/>
    <w:rsid w:val="0022407B"/>
    <w:rsid w:val="00224161"/>
    <w:rsid w:val="00224312"/>
    <w:rsid w:val="002243BC"/>
    <w:rsid w:val="00224438"/>
    <w:rsid w:val="00224680"/>
    <w:rsid w:val="002248C2"/>
    <w:rsid w:val="00224A2C"/>
    <w:rsid w:val="00224AC7"/>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A6"/>
    <w:rsid w:val="00226E52"/>
    <w:rsid w:val="00226EE0"/>
    <w:rsid w:val="0022737A"/>
    <w:rsid w:val="00227380"/>
    <w:rsid w:val="00227987"/>
    <w:rsid w:val="00227A1B"/>
    <w:rsid w:val="00227AAA"/>
    <w:rsid w:val="00227AE2"/>
    <w:rsid w:val="00227EF4"/>
    <w:rsid w:val="00227FA9"/>
    <w:rsid w:val="002303BE"/>
    <w:rsid w:val="0023048D"/>
    <w:rsid w:val="00230494"/>
    <w:rsid w:val="0023074C"/>
    <w:rsid w:val="00230847"/>
    <w:rsid w:val="00230AC0"/>
    <w:rsid w:val="00230ACE"/>
    <w:rsid w:val="00230BBF"/>
    <w:rsid w:val="00230DBC"/>
    <w:rsid w:val="00230F90"/>
    <w:rsid w:val="002312F4"/>
    <w:rsid w:val="00231795"/>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15A"/>
    <w:rsid w:val="002342F0"/>
    <w:rsid w:val="00234370"/>
    <w:rsid w:val="002343D2"/>
    <w:rsid w:val="00234729"/>
    <w:rsid w:val="00234911"/>
    <w:rsid w:val="00234B9A"/>
    <w:rsid w:val="00234C11"/>
    <w:rsid w:val="00234C68"/>
    <w:rsid w:val="00234DA8"/>
    <w:rsid w:val="00234DAC"/>
    <w:rsid w:val="00234DD9"/>
    <w:rsid w:val="00234E3B"/>
    <w:rsid w:val="00234E58"/>
    <w:rsid w:val="0023500C"/>
    <w:rsid w:val="00235503"/>
    <w:rsid w:val="0023560E"/>
    <w:rsid w:val="00235667"/>
    <w:rsid w:val="00235A39"/>
    <w:rsid w:val="00235A80"/>
    <w:rsid w:val="00235B82"/>
    <w:rsid w:val="00235CD2"/>
    <w:rsid w:val="00235D76"/>
    <w:rsid w:val="00235DD3"/>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37F2B"/>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746"/>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BA1"/>
    <w:rsid w:val="00252C17"/>
    <w:rsid w:val="00252CD0"/>
    <w:rsid w:val="00252EE5"/>
    <w:rsid w:val="00252F93"/>
    <w:rsid w:val="00252FFE"/>
    <w:rsid w:val="0025330D"/>
    <w:rsid w:val="0025366D"/>
    <w:rsid w:val="00253B68"/>
    <w:rsid w:val="00253C6B"/>
    <w:rsid w:val="00254765"/>
    <w:rsid w:val="0025483A"/>
    <w:rsid w:val="00254906"/>
    <w:rsid w:val="00254CB6"/>
    <w:rsid w:val="00254CD3"/>
    <w:rsid w:val="00254D2F"/>
    <w:rsid w:val="00254FD0"/>
    <w:rsid w:val="00255493"/>
    <w:rsid w:val="00255666"/>
    <w:rsid w:val="002558C6"/>
    <w:rsid w:val="00255B2F"/>
    <w:rsid w:val="00255C1D"/>
    <w:rsid w:val="00255E8B"/>
    <w:rsid w:val="002561B9"/>
    <w:rsid w:val="0025658B"/>
    <w:rsid w:val="00256992"/>
    <w:rsid w:val="002569EE"/>
    <w:rsid w:val="00256B44"/>
    <w:rsid w:val="00256DF2"/>
    <w:rsid w:val="00256EA2"/>
    <w:rsid w:val="00256EDD"/>
    <w:rsid w:val="00257033"/>
    <w:rsid w:val="002571A1"/>
    <w:rsid w:val="0025728A"/>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617"/>
    <w:rsid w:val="00261799"/>
    <w:rsid w:val="00261C7E"/>
    <w:rsid w:val="00261E49"/>
    <w:rsid w:val="00261E57"/>
    <w:rsid w:val="002624FE"/>
    <w:rsid w:val="0026252B"/>
    <w:rsid w:val="002625EB"/>
    <w:rsid w:val="002627DD"/>
    <w:rsid w:val="002628A2"/>
    <w:rsid w:val="002629A2"/>
    <w:rsid w:val="00262AD4"/>
    <w:rsid w:val="00262D16"/>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A73"/>
    <w:rsid w:val="00266266"/>
    <w:rsid w:val="002668B8"/>
    <w:rsid w:val="00266A93"/>
    <w:rsid w:val="00266BDC"/>
    <w:rsid w:val="00266DF7"/>
    <w:rsid w:val="00267068"/>
    <w:rsid w:val="0026762A"/>
    <w:rsid w:val="002679F5"/>
    <w:rsid w:val="00267DC7"/>
    <w:rsid w:val="00267DD5"/>
    <w:rsid w:val="00267EBD"/>
    <w:rsid w:val="00270021"/>
    <w:rsid w:val="0027025A"/>
    <w:rsid w:val="0027041B"/>
    <w:rsid w:val="0027053E"/>
    <w:rsid w:val="00270B3B"/>
    <w:rsid w:val="00270D63"/>
    <w:rsid w:val="00270DCC"/>
    <w:rsid w:val="00270DDE"/>
    <w:rsid w:val="00270EAA"/>
    <w:rsid w:val="00270F55"/>
    <w:rsid w:val="00271047"/>
    <w:rsid w:val="00271344"/>
    <w:rsid w:val="00271456"/>
    <w:rsid w:val="00271725"/>
    <w:rsid w:val="0027172A"/>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3A6B"/>
    <w:rsid w:val="00274047"/>
    <w:rsid w:val="00274119"/>
    <w:rsid w:val="002744EE"/>
    <w:rsid w:val="00274590"/>
    <w:rsid w:val="002745BF"/>
    <w:rsid w:val="002747F8"/>
    <w:rsid w:val="00274B13"/>
    <w:rsid w:val="00274B2E"/>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4F1"/>
    <w:rsid w:val="002805FF"/>
    <w:rsid w:val="0028066E"/>
    <w:rsid w:val="00280AA0"/>
    <w:rsid w:val="00280B78"/>
    <w:rsid w:val="00280D13"/>
    <w:rsid w:val="002810B5"/>
    <w:rsid w:val="00281215"/>
    <w:rsid w:val="00281220"/>
    <w:rsid w:val="0028159A"/>
    <w:rsid w:val="00281768"/>
    <w:rsid w:val="0028183B"/>
    <w:rsid w:val="0028194E"/>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17D"/>
    <w:rsid w:val="0028737E"/>
    <w:rsid w:val="002873C1"/>
    <w:rsid w:val="002874AF"/>
    <w:rsid w:val="002877AC"/>
    <w:rsid w:val="0028783F"/>
    <w:rsid w:val="00287B0D"/>
    <w:rsid w:val="00287BA6"/>
    <w:rsid w:val="00287C54"/>
    <w:rsid w:val="00287D95"/>
    <w:rsid w:val="00287EB8"/>
    <w:rsid w:val="00287FC8"/>
    <w:rsid w:val="00287FF6"/>
    <w:rsid w:val="00290207"/>
    <w:rsid w:val="002903C9"/>
    <w:rsid w:val="00290912"/>
    <w:rsid w:val="00290C8A"/>
    <w:rsid w:val="00290F5B"/>
    <w:rsid w:val="0029108A"/>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04"/>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690"/>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9C9"/>
    <w:rsid w:val="002A0A23"/>
    <w:rsid w:val="002A0A50"/>
    <w:rsid w:val="002A0B90"/>
    <w:rsid w:val="002A10D0"/>
    <w:rsid w:val="002A1599"/>
    <w:rsid w:val="002A1B2B"/>
    <w:rsid w:val="002A1EE9"/>
    <w:rsid w:val="002A209C"/>
    <w:rsid w:val="002A236A"/>
    <w:rsid w:val="002A2382"/>
    <w:rsid w:val="002A24AD"/>
    <w:rsid w:val="002A2727"/>
    <w:rsid w:val="002A274F"/>
    <w:rsid w:val="002A28BE"/>
    <w:rsid w:val="002A2B15"/>
    <w:rsid w:val="002A2BEE"/>
    <w:rsid w:val="002A2D90"/>
    <w:rsid w:val="002A2E58"/>
    <w:rsid w:val="002A2F13"/>
    <w:rsid w:val="002A352A"/>
    <w:rsid w:val="002A398B"/>
    <w:rsid w:val="002A3A4D"/>
    <w:rsid w:val="002A3B6B"/>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AE"/>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9C9"/>
    <w:rsid w:val="002A7D0B"/>
    <w:rsid w:val="002B029E"/>
    <w:rsid w:val="002B02B2"/>
    <w:rsid w:val="002B0469"/>
    <w:rsid w:val="002B0697"/>
    <w:rsid w:val="002B07B2"/>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8DE"/>
    <w:rsid w:val="002B6B78"/>
    <w:rsid w:val="002B70FC"/>
    <w:rsid w:val="002B71A9"/>
    <w:rsid w:val="002B7363"/>
    <w:rsid w:val="002B7451"/>
    <w:rsid w:val="002B7520"/>
    <w:rsid w:val="002B7610"/>
    <w:rsid w:val="002B769C"/>
    <w:rsid w:val="002B7C0B"/>
    <w:rsid w:val="002B7CEE"/>
    <w:rsid w:val="002B7F62"/>
    <w:rsid w:val="002C00E5"/>
    <w:rsid w:val="002C0645"/>
    <w:rsid w:val="002C0819"/>
    <w:rsid w:val="002C09BE"/>
    <w:rsid w:val="002C09F1"/>
    <w:rsid w:val="002C0B6A"/>
    <w:rsid w:val="002C0C24"/>
    <w:rsid w:val="002C0E28"/>
    <w:rsid w:val="002C0F1B"/>
    <w:rsid w:val="002C0FD4"/>
    <w:rsid w:val="002C1372"/>
    <w:rsid w:val="002C151C"/>
    <w:rsid w:val="002C1B89"/>
    <w:rsid w:val="002C1BB1"/>
    <w:rsid w:val="002C1D5D"/>
    <w:rsid w:val="002C1E7F"/>
    <w:rsid w:val="002C2067"/>
    <w:rsid w:val="002C220E"/>
    <w:rsid w:val="002C22ED"/>
    <w:rsid w:val="002C2BA1"/>
    <w:rsid w:val="002C2CEC"/>
    <w:rsid w:val="002C3001"/>
    <w:rsid w:val="002C34C0"/>
    <w:rsid w:val="002C34CE"/>
    <w:rsid w:val="002C37B1"/>
    <w:rsid w:val="002C3920"/>
    <w:rsid w:val="002C39A9"/>
    <w:rsid w:val="002C3B1D"/>
    <w:rsid w:val="002C3B99"/>
    <w:rsid w:val="002C3D6E"/>
    <w:rsid w:val="002C3E15"/>
    <w:rsid w:val="002C4237"/>
    <w:rsid w:val="002C42DB"/>
    <w:rsid w:val="002C4439"/>
    <w:rsid w:val="002C45F3"/>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91"/>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76A"/>
    <w:rsid w:val="002D294E"/>
    <w:rsid w:val="002D2B4D"/>
    <w:rsid w:val="002D2B6B"/>
    <w:rsid w:val="002D2CC1"/>
    <w:rsid w:val="002D2F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5CF1"/>
    <w:rsid w:val="002D60D8"/>
    <w:rsid w:val="002D6429"/>
    <w:rsid w:val="002D653E"/>
    <w:rsid w:val="002D657D"/>
    <w:rsid w:val="002D6643"/>
    <w:rsid w:val="002D676A"/>
    <w:rsid w:val="002D69F5"/>
    <w:rsid w:val="002D6E2D"/>
    <w:rsid w:val="002D6ED4"/>
    <w:rsid w:val="002D7117"/>
    <w:rsid w:val="002D73E3"/>
    <w:rsid w:val="002D7733"/>
    <w:rsid w:val="002D7772"/>
    <w:rsid w:val="002D7984"/>
    <w:rsid w:val="002D7A74"/>
    <w:rsid w:val="002D7C24"/>
    <w:rsid w:val="002D7D24"/>
    <w:rsid w:val="002D7F1E"/>
    <w:rsid w:val="002E0125"/>
    <w:rsid w:val="002E0146"/>
    <w:rsid w:val="002E015B"/>
    <w:rsid w:val="002E0185"/>
    <w:rsid w:val="002E030A"/>
    <w:rsid w:val="002E09D9"/>
    <w:rsid w:val="002E09F2"/>
    <w:rsid w:val="002E0E07"/>
    <w:rsid w:val="002E12A3"/>
    <w:rsid w:val="002E187F"/>
    <w:rsid w:val="002E189B"/>
    <w:rsid w:val="002E18CA"/>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330"/>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BCC"/>
    <w:rsid w:val="002E5C3D"/>
    <w:rsid w:val="002E5D0E"/>
    <w:rsid w:val="002E5E79"/>
    <w:rsid w:val="002E61DF"/>
    <w:rsid w:val="002E62CC"/>
    <w:rsid w:val="002E66B3"/>
    <w:rsid w:val="002E66E9"/>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BF6"/>
    <w:rsid w:val="002F0D15"/>
    <w:rsid w:val="002F0D32"/>
    <w:rsid w:val="002F0DB0"/>
    <w:rsid w:val="002F1288"/>
    <w:rsid w:val="002F1984"/>
    <w:rsid w:val="002F1B75"/>
    <w:rsid w:val="002F1D3A"/>
    <w:rsid w:val="002F1DA8"/>
    <w:rsid w:val="002F1EB2"/>
    <w:rsid w:val="002F20D5"/>
    <w:rsid w:val="002F20E1"/>
    <w:rsid w:val="002F26B2"/>
    <w:rsid w:val="002F2761"/>
    <w:rsid w:val="002F29ED"/>
    <w:rsid w:val="002F2B7A"/>
    <w:rsid w:val="002F2C22"/>
    <w:rsid w:val="002F2ED8"/>
    <w:rsid w:val="002F321F"/>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101"/>
    <w:rsid w:val="002F720C"/>
    <w:rsid w:val="002F72DA"/>
    <w:rsid w:val="002F73CF"/>
    <w:rsid w:val="002F7585"/>
    <w:rsid w:val="002F770B"/>
    <w:rsid w:val="002F7943"/>
    <w:rsid w:val="002F7BFC"/>
    <w:rsid w:val="002F7E44"/>
    <w:rsid w:val="002F7EB2"/>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9BA"/>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C65"/>
    <w:rsid w:val="00306C9F"/>
    <w:rsid w:val="00306E2D"/>
    <w:rsid w:val="00306F46"/>
    <w:rsid w:val="00306FF4"/>
    <w:rsid w:val="003071F6"/>
    <w:rsid w:val="0030772A"/>
    <w:rsid w:val="0030785D"/>
    <w:rsid w:val="00307B1B"/>
    <w:rsid w:val="00307BFA"/>
    <w:rsid w:val="00307EB2"/>
    <w:rsid w:val="00307FFA"/>
    <w:rsid w:val="00310060"/>
    <w:rsid w:val="003102F5"/>
    <w:rsid w:val="003106C6"/>
    <w:rsid w:val="00310AF3"/>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2ED7"/>
    <w:rsid w:val="003132F8"/>
    <w:rsid w:val="00313321"/>
    <w:rsid w:val="0031333E"/>
    <w:rsid w:val="00313431"/>
    <w:rsid w:val="003134BE"/>
    <w:rsid w:val="0031361B"/>
    <w:rsid w:val="00313723"/>
    <w:rsid w:val="00313767"/>
    <w:rsid w:val="0031376F"/>
    <w:rsid w:val="003137E5"/>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586"/>
    <w:rsid w:val="00315608"/>
    <w:rsid w:val="00315A53"/>
    <w:rsid w:val="00315D8E"/>
    <w:rsid w:val="00315E75"/>
    <w:rsid w:val="0031620A"/>
    <w:rsid w:val="003162D4"/>
    <w:rsid w:val="00316577"/>
    <w:rsid w:val="00316720"/>
    <w:rsid w:val="00316726"/>
    <w:rsid w:val="003167AF"/>
    <w:rsid w:val="00316868"/>
    <w:rsid w:val="003169B9"/>
    <w:rsid w:val="00316C01"/>
    <w:rsid w:val="00316C72"/>
    <w:rsid w:val="0031746B"/>
    <w:rsid w:val="0031756F"/>
    <w:rsid w:val="003175D3"/>
    <w:rsid w:val="00317735"/>
    <w:rsid w:val="00317908"/>
    <w:rsid w:val="00317912"/>
    <w:rsid w:val="00317FA5"/>
    <w:rsid w:val="003204B4"/>
    <w:rsid w:val="0032058F"/>
    <w:rsid w:val="00320679"/>
    <w:rsid w:val="003209F5"/>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059"/>
    <w:rsid w:val="0032317A"/>
    <w:rsid w:val="0032324C"/>
    <w:rsid w:val="00323619"/>
    <w:rsid w:val="0032439F"/>
    <w:rsid w:val="00324426"/>
    <w:rsid w:val="00324AE0"/>
    <w:rsid w:val="00324EA6"/>
    <w:rsid w:val="00324ED1"/>
    <w:rsid w:val="00325352"/>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B39"/>
    <w:rsid w:val="00327E01"/>
    <w:rsid w:val="00327E90"/>
    <w:rsid w:val="00327F95"/>
    <w:rsid w:val="003303E3"/>
    <w:rsid w:val="003304E9"/>
    <w:rsid w:val="0033051E"/>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65B"/>
    <w:rsid w:val="00332819"/>
    <w:rsid w:val="003328F2"/>
    <w:rsid w:val="0033292C"/>
    <w:rsid w:val="00332DC4"/>
    <w:rsid w:val="00332EB6"/>
    <w:rsid w:val="00332F7F"/>
    <w:rsid w:val="00332FB3"/>
    <w:rsid w:val="003330E0"/>
    <w:rsid w:val="00333243"/>
    <w:rsid w:val="0033356A"/>
    <w:rsid w:val="003336A6"/>
    <w:rsid w:val="00333A2D"/>
    <w:rsid w:val="00333C78"/>
    <w:rsid w:val="00334031"/>
    <w:rsid w:val="003342DF"/>
    <w:rsid w:val="003342FA"/>
    <w:rsid w:val="003346CF"/>
    <w:rsid w:val="003348A7"/>
    <w:rsid w:val="0033498C"/>
    <w:rsid w:val="00334D35"/>
    <w:rsid w:val="00335253"/>
    <w:rsid w:val="0033525D"/>
    <w:rsid w:val="00335612"/>
    <w:rsid w:val="00335725"/>
    <w:rsid w:val="00335761"/>
    <w:rsid w:val="00335936"/>
    <w:rsid w:val="00335B70"/>
    <w:rsid w:val="00335BB2"/>
    <w:rsid w:val="00335C4A"/>
    <w:rsid w:val="003360A5"/>
    <w:rsid w:val="00336147"/>
    <w:rsid w:val="003363FB"/>
    <w:rsid w:val="003364AC"/>
    <w:rsid w:val="0033676A"/>
    <w:rsid w:val="0033687C"/>
    <w:rsid w:val="00336A20"/>
    <w:rsid w:val="00336B01"/>
    <w:rsid w:val="00336DEE"/>
    <w:rsid w:val="00336E30"/>
    <w:rsid w:val="00336EF7"/>
    <w:rsid w:val="00337608"/>
    <w:rsid w:val="00337611"/>
    <w:rsid w:val="00337661"/>
    <w:rsid w:val="00337722"/>
    <w:rsid w:val="00337AF5"/>
    <w:rsid w:val="00337C0F"/>
    <w:rsid w:val="00337C13"/>
    <w:rsid w:val="00337E35"/>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83"/>
    <w:rsid w:val="003411D2"/>
    <w:rsid w:val="003412DC"/>
    <w:rsid w:val="003414EE"/>
    <w:rsid w:val="003417FC"/>
    <w:rsid w:val="003419B1"/>
    <w:rsid w:val="00341A7D"/>
    <w:rsid w:val="00341B62"/>
    <w:rsid w:val="00341C86"/>
    <w:rsid w:val="00341EEB"/>
    <w:rsid w:val="0034265B"/>
    <w:rsid w:val="00342890"/>
    <w:rsid w:val="00342B5F"/>
    <w:rsid w:val="00342B8F"/>
    <w:rsid w:val="00342D38"/>
    <w:rsid w:val="00342DD8"/>
    <w:rsid w:val="00342E03"/>
    <w:rsid w:val="00342E9E"/>
    <w:rsid w:val="0034344A"/>
    <w:rsid w:val="003436AC"/>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677"/>
    <w:rsid w:val="003467A5"/>
    <w:rsid w:val="0034688D"/>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CE3"/>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46"/>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1DF"/>
    <w:rsid w:val="0036035D"/>
    <w:rsid w:val="00360533"/>
    <w:rsid w:val="0036069C"/>
    <w:rsid w:val="003608A9"/>
    <w:rsid w:val="003609D2"/>
    <w:rsid w:val="00360A87"/>
    <w:rsid w:val="00360AAD"/>
    <w:rsid w:val="00360B21"/>
    <w:rsid w:val="00360C0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1C9"/>
    <w:rsid w:val="00362497"/>
    <w:rsid w:val="00362515"/>
    <w:rsid w:val="00362525"/>
    <w:rsid w:val="0036262F"/>
    <w:rsid w:val="00362675"/>
    <w:rsid w:val="003627DD"/>
    <w:rsid w:val="0036289F"/>
    <w:rsid w:val="00362953"/>
    <w:rsid w:val="00362991"/>
    <w:rsid w:val="00362E17"/>
    <w:rsid w:val="00362F3B"/>
    <w:rsid w:val="00362F9D"/>
    <w:rsid w:val="00363003"/>
    <w:rsid w:val="00363029"/>
    <w:rsid w:val="0036305B"/>
    <w:rsid w:val="003630CE"/>
    <w:rsid w:val="003633A0"/>
    <w:rsid w:val="003634C7"/>
    <w:rsid w:val="0036352B"/>
    <w:rsid w:val="00363744"/>
    <w:rsid w:val="00363754"/>
    <w:rsid w:val="00363880"/>
    <w:rsid w:val="00363BAB"/>
    <w:rsid w:val="00363C25"/>
    <w:rsid w:val="003640B5"/>
    <w:rsid w:val="003642A6"/>
    <w:rsid w:val="003646F9"/>
    <w:rsid w:val="003648EA"/>
    <w:rsid w:val="00364A72"/>
    <w:rsid w:val="00364AFE"/>
    <w:rsid w:val="00364DE5"/>
    <w:rsid w:val="00365005"/>
    <w:rsid w:val="0036509F"/>
    <w:rsid w:val="00365179"/>
    <w:rsid w:val="003658AA"/>
    <w:rsid w:val="0036594A"/>
    <w:rsid w:val="00365ABD"/>
    <w:rsid w:val="00365C98"/>
    <w:rsid w:val="00365D36"/>
    <w:rsid w:val="00365D6A"/>
    <w:rsid w:val="00365DF4"/>
    <w:rsid w:val="0036601C"/>
    <w:rsid w:val="003661B0"/>
    <w:rsid w:val="003662EB"/>
    <w:rsid w:val="003667D7"/>
    <w:rsid w:val="003668C1"/>
    <w:rsid w:val="003669F2"/>
    <w:rsid w:val="00366F63"/>
    <w:rsid w:val="003671FF"/>
    <w:rsid w:val="003674E7"/>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42A"/>
    <w:rsid w:val="003754F8"/>
    <w:rsid w:val="0037563F"/>
    <w:rsid w:val="0037568F"/>
    <w:rsid w:val="00375711"/>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B27"/>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5FA"/>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18B"/>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E84"/>
    <w:rsid w:val="003861F9"/>
    <w:rsid w:val="003863F7"/>
    <w:rsid w:val="00386544"/>
    <w:rsid w:val="003866B1"/>
    <w:rsid w:val="00386827"/>
    <w:rsid w:val="003868E7"/>
    <w:rsid w:val="0038694F"/>
    <w:rsid w:val="00386EC8"/>
    <w:rsid w:val="003873A2"/>
    <w:rsid w:val="003874EF"/>
    <w:rsid w:val="003875B4"/>
    <w:rsid w:val="003876E2"/>
    <w:rsid w:val="0038776F"/>
    <w:rsid w:val="003877BA"/>
    <w:rsid w:val="003879CB"/>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377"/>
    <w:rsid w:val="003946D4"/>
    <w:rsid w:val="003947C5"/>
    <w:rsid w:val="00394AE7"/>
    <w:rsid w:val="00394F0E"/>
    <w:rsid w:val="003952BE"/>
    <w:rsid w:val="0039568B"/>
    <w:rsid w:val="0039591E"/>
    <w:rsid w:val="00395CCA"/>
    <w:rsid w:val="00396162"/>
    <w:rsid w:val="00396207"/>
    <w:rsid w:val="003962A8"/>
    <w:rsid w:val="00396427"/>
    <w:rsid w:val="003965A4"/>
    <w:rsid w:val="00396A09"/>
    <w:rsid w:val="00396C74"/>
    <w:rsid w:val="00396F97"/>
    <w:rsid w:val="003971E1"/>
    <w:rsid w:val="003972DF"/>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1"/>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444"/>
    <w:rsid w:val="003B0511"/>
    <w:rsid w:val="003B0680"/>
    <w:rsid w:val="003B06BE"/>
    <w:rsid w:val="003B0AF2"/>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6B7"/>
    <w:rsid w:val="003B38E3"/>
    <w:rsid w:val="003B399D"/>
    <w:rsid w:val="003B3D81"/>
    <w:rsid w:val="003B3F08"/>
    <w:rsid w:val="003B457B"/>
    <w:rsid w:val="003B4685"/>
    <w:rsid w:val="003B4C74"/>
    <w:rsid w:val="003B4E14"/>
    <w:rsid w:val="003B51C5"/>
    <w:rsid w:val="003B549B"/>
    <w:rsid w:val="003B5573"/>
    <w:rsid w:val="003B5651"/>
    <w:rsid w:val="003B56DF"/>
    <w:rsid w:val="003B5A17"/>
    <w:rsid w:val="003B5A84"/>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B7FE8"/>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2A1"/>
    <w:rsid w:val="003C230B"/>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700"/>
    <w:rsid w:val="003C5AB6"/>
    <w:rsid w:val="003C5D5D"/>
    <w:rsid w:val="003C5D66"/>
    <w:rsid w:val="003C5E19"/>
    <w:rsid w:val="003C5FF5"/>
    <w:rsid w:val="003C6265"/>
    <w:rsid w:val="003C62A4"/>
    <w:rsid w:val="003C62C3"/>
    <w:rsid w:val="003C636B"/>
    <w:rsid w:val="003C6392"/>
    <w:rsid w:val="003C668A"/>
    <w:rsid w:val="003C66C0"/>
    <w:rsid w:val="003C66C4"/>
    <w:rsid w:val="003C66D5"/>
    <w:rsid w:val="003C66FE"/>
    <w:rsid w:val="003C675A"/>
    <w:rsid w:val="003C6A22"/>
    <w:rsid w:val="003C6B1E"/>
    <w:rsid w:val="003C6D07"/>
    <w:rsid w:val="003C70E5"/>
    <w:rsid w:val="003C730D"/>
    <w:rsid w:val="003C73AE"/>
    <w:rsid w:val="003C740E"/>
    <w:rsid w:val="003C747A"/>
    <w:rsid w:val="003C748A"/>
    <w:rsid w:val="003C74B9"/>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46D"/>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D69"/>
    <w:rsid w:val="003E00C6"/>
    <w:rsid w:val="003E010A"/>
    <w:rsid w:val="003E0365"/>
    <w:rsid w:val="003E06E6"/>
    <w:rsid w:val="003E077E"/>
    <w:rsid w:val="003E079B"/>
    <w:rsid w:val="003E0987"/>
    <w:rsid w:val="003E0B52"/>
    <w:rsid w:val="003E0C59"/>
    <w:rsid w:val="003E0F75"/>
    <w:rsid w:val="003E1028"/>
    <w:rsid w:val="003E117D"/>
    <w:rsid w:val="003E14FE"/>
    <w:rsid w:val="003E16B1"/>
    <w:rsid w:val="003E17D3"/>
    <w:rsid w:val="003E1926"/>
    <w:rsid w:val="003E1AAC"/>
    <w:rsid w:val="003E1B18"/>
    <w:rsid w:val="003E1D9D"/>
    <w:rsid w:val="003E1E3D"/>
    <w:rsid w:val="003E1EBB"/>
    <w:rsid w:val="003E23CD"/>
    <w:rsid w:val="003E2425"/>
    <w:rsid w:val="003E2463"/>
    <w:rsid w:val="003E25A8"/>
    <w:rsid w:val="003E264A"/>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81C"/>
    <w:rsid w:val="003E3D85"/>
    <w:rsid w:val="003E3DB1"/>
    <w:rsid w:val="003E4002"/>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578"/>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62"/>
    <w:rsid w:val="003E7606"/>
    <w:rsid w:val="003E769D"/>
    <w:rsid w:val="003E77B0"/>
    <w:rsid w:val="003E784D"/>
    <w:rsid w:val="003E78EE"/>
    <w:rsid w:val="003E7A1B"/>
    <w:rsid w:val="003E7A28"/>
    <w:rsid w:val="003E7AB7"/>
    <w:rsid w:val="003E7E37"/>
    <w:rsid w:val="003E7E5B"/>
    <w:rsid w:val="003E7EB7"/>
    <w:rsid w:val="003E7F05"/>
    <w:rsid w:val="003F02CB"/>
    <w:rsid w:val="003F0371"/>
    <w:rsid w:val="003F0418"/>
    <w:rsid w:val="003F047F"/>
    <w:rsid w:val="003F0675"/>
    <w:rsid w:val="003F07C8"/>
    <w:rsid w:val="003F09DF"/>
    <w:rsid w:val="003F0CE8"/>
    <w:rsid w:val="003F1227"/>
    <w:rsid w:val="003F13E0"/>
    <w:rsid w:val="003F1661"/>
    <w:rsid w:val="003F178A"/>
    <w:rsid w:val="003F1BA9"/>
    <w:rsid w:val="003F1C70"/>
    <w:rsid w:val="003F21B9"/>
    <w:rsid w:val="003F21F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6DF"/>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117"/>
    <w:rsid w:val="00402263"/>
    <w:rsid w:val="00402644"/>
    <w:rsid w:val="004027F6"/>
    <w:rsid w:val="00402888"/>
    <w:rsid w:val="004028EF"/>
    <w:rsid w:val="00402981"/>
    <w:rsid w:val="00402B9F"/>
    <w:rsid w:val="00402C2D"/>
    <w:rsid w:val="00402EAE"/>
    <w:rsid w:val="00402F0B"/>
    <w:rsid w:val="00402F70"/>
    <w:rsid w:val="0040321C"/>
    <w:rsid w:val="004033D5"/>
    <w:rsid w:val="0040379C"/>
    <w:rsid w:val="00403A3A"/>
    <w:rsid w:val="00403A46"/>
    <w:rsid w:val="00404198"/>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D3A"/>
    <w:rsid w:val="00407289"/>
    <w:rsid w:val="0040746A"/>
    <w:rsid w:val="00407942"/>
    <w:rsid w:val="00407AD9"/>
    <w:rsid w:val="00407F62"/>
    <w:rsid w:val="0041034F"/>
    <w:rsid w:val="00410409"/>
    <w:rsid w:val="0041058E"/>
    <w:rsid w:val="0041079B"/>
    <w:rsid w:val="004107A9"/>
    <w:rsid w:val="00410957"/>
    <w:rsid w:val="0041106D"/>
    <w:rsid w:val="004111A0"/>
    <w:rsid w:val="004111E1"/>
    <w:rsid w:val="00411240"/>
    <w:rsid w:val="0041136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738"/>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AF7"/>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BDB"/>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7C"/>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A28"/>
    <w:rsid w:val="00427BDA"/>
    <w:rsid w:val="00427C23"/>
    <w:rsid w:val="00427C76"/>
    <w:rsid w:val="00427D7E"/>
    <w:rsid w:val="00427E77"/>
    <w:rsid w:val="00427F08"/>
    <w:rsid w:val="00427F23"/>
    <w:rsid w:val="00430128"/>
    <w:rsid w:val="004302B1"/>
    <w:rsid w:val="004302F6"/>
    <w:rsid w:val="00430479"/>
    <w:rsid w:val="004306AD"/>
    <w:rsid w:val="00430B32"/>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F66"/>
    <w:rsid w:val="00432110"/>
    <w:rsid w:val="004321F4"/>
    <w:rsid w:val="00432448"/>
    <w:rsid w:val="00432533"/>
    <w:rsid w:val="004326A9"/>
    <w:rsid w:val="00432B37"/>
    <w:rsid w:val="00432B6D"/>
    <w:rsid w:val="00432D92"/>
    <w:rsid w:val="00432F81"/>
    <w:rsid w:val="0043325C"/>
    <w:rsid w:val="0043334F"/>
    <w:rsid w:val="004338E4"/>
    <w:rsid w:val="00433C05"/>
    <w:rsid w:val="00433C6E"/>
    <w:rsid w:val="00433E4C"/>
    <w:rsid w:val="00433F38"/>
    <w:rsid w:val="004344A2"/>
    <w:rsid w:val="004344A3"/>
    <w:rsid w:val="0043483B"/>
    <w:rsid w:val="004349BF"/>
    <w:rsid w:val="00434CED"/>
    <w:rsid w:val="00435130"/>
    <w:rsid w:val="0043557C"/>
    <w:rsid w:val="00435700"/>
    <w:rsid w:val="00435AFE"/>
    <w:rsid w:val="00435EE6"/>
    <w:rsid w:val="00435FFE"/>
    <w:rsid w:val="00436084"/>
    <w:rsid w:val="0043608F"/>
    <w:rsid w:val="0043617B"/>
    <w:rsid w:val="004364A7"/>
    <w:rsid w:val="004364E7"/>
    <w:rsid w:val="0043664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036"/>
    <w:rsid w:val="00441410"/>
    <w:rsid w:val="00441555"/>
    <w:rsid w:val="00441872"/>
    <w:rsid w:val="004418CE"/>
    <w:rsid w:val="004419C5"/>
    <w:rsid w:val="00441A2F"/>
    <w:rsid w:val="00441D21"/>
    <w:rsid w:val="00441F07"/>
    <w:rsid w:val="00442533"/>
    <w:rsid w:val="00442792"/>
    <w:rsid w:val="004428FC"/>
    <w:rsid w:val="00442A28"/>
    <w:rsid w:val="00442A6D"/>
    <w:rsid w:val="00442CEF"/>
    <w:rsid w:val="00443000"/>
    <w:rsid w:val="00443107"/>
    <w:rsid w:val="00443398"/>
    <w:rsid w:val="00443860"/>
    <w:rsid w:val="00444195"/>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36"/>
    <w:rsid w:val="00446892"/>
    <w:rsid w:val="00446962"/>
    <w:rsid w:val="00446C89"/>
    <w:rsid w:val="00446DDE"/>
    <w:rsid w:val="00446E44"/>
    <w:rsid w:val="00447052"/>
    <w:rsid w:val="00447261"/>
    <w:rsid w:val="004472B4"/>
    <w:rsid w:val="004472EE"/>
    <w:rsid w:val="004473C0"/>
    <w:rsid w:val="004473DF"/>
    <w:rsid w:val="00447707"/>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8CB"/>
    <w:rsid w:val="0045299C"/>
    <w:rsid w:val="00452A38"/>
    <w:rsid w:val="00452B05"/>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795"/>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ADB"/>
    <w:rsid w:val="00463CBC"/>
    <w:rsid w:val="00463E6C"/>
    <w:rsid w:val="0046415B"/>
    <w:rsid w:val="0046460B"/>
    <w:rsid w:val="004647A4"/>
    <w:rsid w:val="00464842"/>
    <w:rsid w:val="00464996"/>
    <w:rsid w:val="00464BD2"/>
    <w:rsid w:val="00464BE4"/>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AB4"/>
    <w:rsid w:val="00470D7D"/>
    <w:rsid w:val="00471068"/>
    <w:rsid w:val="004710AD"/>
    <w:rsid w:val="004711E3"/>
    <w:rsid w:val="004715A0"/>
    <w:rsid w:val="00471645"/>
    <w:rsid w:val="00471748"/>
    <w:rsid w:val="00471EC2"/>
    <w:rsid w:val="00472370"/>
    <w:rsid w:val="0047243F"/>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3FF4"/>
    <w:rsid w:val="00474937"/>
    <w:rsid w:val="0047496E"/>
    <w:rsid w:val="00474A51"/>
    <w:rsid w:val="00474D47"/>
    <w:rsid w:val="00474DA9"/>
    <w:rsid w:val="00474EB1"/>
    <w:rsid w:val="004752AC"/>
    <w:rsid w:val="0047530E"/>
    <w:rsid w:val="0047584D"/>
    <w:rsid w:val="004759CA"/>
    <w:rsid w:val="00475D2F"/>
    <w:rsid w:val="0047600F"/>
    <w:rsid w:val="0047626D"/>
    <w:rsid w:val="004767FD"/>
    <w:rsid w:val="004768DE"/>
    <w:rsid w:val="00476ACE"/>
    <w:rsid w:val="00476BF9"/>
    <w:rsid w:val="00476D53"/>
    <w:rsid w:val="00476EF0"/>
    <w:rsid w:val="00476FBF"/>
    <w:rsid w:val="004771B8"/>
    <w:rsid w:val="004774D1"/>
    <w:rsid w:val="004774F8"/>
    <w:rsid w:val="004775E4"/>
    <w:rsid w:val="00477645"/>
    <w:rsid w:val="0047776D"/>
    <w:rsid w:val="0047789B"/>
    <w:rsid w:val="00477ABA"/>
    <w:rsid w:val="00477B30"/>
    <w:rsid w:val="00477BE2"/>
    <w:rsid w:val="00477CD4"/>
    <w:rsid w:val="00477D9D"/>
    <w:rsid w:val="0048026D"/>
    <w:rsid w:val="004802B9"/>
    <w:rsid w:val="0048044F"/>
    <w:rsid w:val="00480454"/>
    <w:rsid w:val="004805DC"/>
    <w:rsid w:val="00480924"/>
    <w:rsid w:val="0048094C"/>
    <w:rsid w:val="00480B6A"/>
    <w:rsid w:val="00480DFA"/>
    <w:rsid w:val="00480F43"/>
    <w:rsid w:val="00481065"/>
    <w:rsid w:val="0048133D"/>
    <w:rsid w:val="004814AF"/>
    <w:rsid w:val="004814B0"/>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FA8"/>
    <w:rsid w:val="00483261"/>
    <w:rsid w:val="004832E7"/>
    <w:rsid w:val="0048359C"/>
    <w:rsid w:val="004837BB"/>
    <w:rsid w:val="0048388E"/>
    <w:rsid w:val="00483BC8"/>
    <w:rsid w:val="0048410B"/>
    <w:rsid w:val="004843D9"/>
    <w:rsid w:val="004843F6"/>
    <w:rsid w:val="00484516"/>
    <w:rsid w:val="004845C1"/>
    <w:rsid w:val="004846E6"/>
    <w:rsid w:val="00484752"/>
    <w:rsid w:val="00484810"/>
    <w:rsid w:val="0048495D"/>
    <w:rsid w:val="004849BE"/>
    <w:rsid w:val="00484A29"/>
    <w:rsid w:val="00484B34"/>
    <w:rsid w:val="00484C06"/>
    <w:rsid w:val="00484F0A"/>
    <w:rsid w:val="00485413"/>
    <w:rsid w:val="0048544F"/>
    <w:rsid w:val="00485619"/>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AAE"/>
    <w:rsid w:val="00490CED"/>
    <w:rsid w:val="00490EB1"/>
    <w:rsid w:val="00490FDD"/>
    <w:rsid w:val="00491006"/>
    <w:rsid w:val="004912C2"/>
    <w:rsid w:val="00491331"/>
    <w:rsid w:val="004914F2"/>
    <w:rsid w:val="004915D5"/>
    <w:rsid w:val="0049165A"/>
    <w:rsid w:val="00491B21"/>
    <w:rsid w:val="00492489"/>
    <w:rsid w:val="004925AA"/>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7B"/>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E99"/>
    <w:rsid w:val="004A2F66"/>
    <w:rsid w:val="004A3020"/>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86D"/>
    <w:rsid w:val="004A610F"/>
    <w:rsid w:val="004A62DD"/>
    <w:rsid w:val="004A68DB"/>
    <w:rsid w:val="004A6D42"/>
    <w:rsid w:val="004A6E09"/>
    <w:rsid w:val="004A7237"/>
    <w:rsid w:val="004A743D"/>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8BD"/>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1BE"/>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E81"/>
    <w:rsid w:val="004C5F07"/>
    <w:rsid w:val="004C60F3"/>
    <w:rsid w:val="004C6209"/>
    <w:rsid w:val="004C63DE"/>
    <w:rsid w:val="004C64AE"/>
    <w:rsid w:val="004C657F"/>
    <w:rsid w:val="004C680C"/>
    <w:rsid w:val="004C6938"/>
    <w:rsid w:val="004C6B07"/>
    <w:rsid w:val="004C6D53"/>
    <w:rsid w:val="004C6DD3"/>
    <w:rsid w:val="004C6EAD"/>
    <w:rsid w:val="004C729D"/>
    <w:rsid w:val="004C7481"/>
    <w:rsid w:val="004C7719"/>
    <w:rsid w:val="004C795A"/>
    <w:rsid w:val="004C7D10"/>
    <w:rsid w:val="004C7F15"/>
    <w:rsid w:val="004D00AA"/>
    <w:rsid w:val="004D0109"/>
    <w:rsid w:val="004D071C"/>
    <w:rsid w:val="004D072B"/>
    <w:rsid w:val="004D0839"/>
    <w:rsid w:val="004D0982"/>
    <w:rsid w:val="004D0B27"/>
    <w:rsid w:val="004D0BA1"/>
    <w:rsid w:val="004D0CC0"/>
    <w:rsid w:val="004D11E1"/>
    <w:rsid w:val="004D14B7"/>
    <w:rsid w:val="004D18FE"/>
    <w:rsid w:val="004D1BC4"/>
    <w:rsid w:val="004D1DCD"/>
    <w:rsid w:val="004D1E66"/>
    <w:rsid w:val="004D2605"/>
    <w:rsid w:val="004D27F8"/>
    <w:rsid w:val="004D289D"/>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A5"/>
    <w:rsid w:val="004D6012"/>
    <w:rsid w:val="004D63C8"/>
    <w:rsid w:val="004D6499"/>
    <w:rsid w:val="004D678D"/>
    <w:rsid w:val="004D67BD"/>
    <w:rsid w:val="004D6916"/>
    <w:rsid w:val="004D6A91"/>
    <w:rsid w:val="004D6C08"/>
    <w:rsid w:val="004D6EF7"/>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6E37"/>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0F4"/>
    <w:rsid w:val="004F3818"/>
    <w:rsid w:val="004F3960"/>
    <w:rsid w:val="004F3A2C"/>
    <w:rsid w:val="004F3B3D"/>
    <w:rsid w:val="004F3BF9"/>
    <w:rsid w:val="004F3DFB"/>
    <w:rsid w:val="004F3FB9"/>
    <w:rsid w:val="004F3FD2"/>
    <w:rsid w:val="004F420C"/>
    <w:rsid w:val="004F428A"/>
    <w:rsid w:val="004F42BD"/>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5EA0"/>
    <w:rsid w:val="004F6589"/>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49"/>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052"/>
    <w:rsid w:val="0050419F"/>
    <w:rsid w:val="0050459F"/>
    <w:rsid w:val="005045D8"/>
    <w:rsid w:val="005048EE"/>
    <w:rsid w:val="0050497A"/>
    <w:rsid w:val="00504985"/>
    <w:rsid w:val="00504A4F"/>
    <w:rsid w:val="00504DD7"/>
    <w:rsid w:val="00504E84"/>
    <w:rsid w:val="00504F79"/>
    <w:rsid w:val="00505275"/>
    <w:rsid w:val="0050556B"/>
    <w:rsid w:val="0050562D"/>
    <w:rsid w:val="005057AD"/>
    <w:rsid w:val="005058E1"/>
    <w:rsid w:val="00505BF1"/>
    <w:rsid w:val="00505C86"/>
    <w:rsid w:val="005061CD"/>
    <w:rsid w:val="005061D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32B"/>
    <w:rsid w:val="00512901"/>
    <w:rsid w:val="00512A6B"/>
    <w:rsid w:val="00512DA7"/>
    <w:rsid w:val="00512FFE"/>
    <w:rsid w:val="005131FD"/>
    <w:rsid w:val="0051328B"/>
    <w:rsid w:val="00513499"/>
    <w:rsid w:val="005134E4"/>
    <w:rsid w:val="005136C6"/>
    <w:rsid w:val="005138B0"/>
    <w:rsid w:val="005138B2"/>
    <w:rsid w:val="00513B79"/>
    <w:rsid w:val="00513D4D"/>
    <w:rsid w:val="00513D69"/>
    <w:rsid w:val="00513D96"/>
    <w:rsid w:val="00513E38"/>
    <w:rsid w:val="00513FED"/>
    <w:rsid w:val="00514170"/>
    <w:rsid w:val="00514225"/>
    <w:rsid w:val="0051423C"/>
    <w:rsid w:val="0051424B"/>
    <w:rsid w:val="005143C0"/>
    <w:rsid w:val="005144AA"/>
    <w:rsid w:val="005145BE"/>
    <w:rsid w:val="005147F9"/>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8C5"/>
    <w:rsid w:val="00516C57"/>
    <w:rsid w:val="00516E36"/>
    <w:rsid w:val="00516E83"/>
    <w:rsid w:val="00516FD9"/>
    <w:rsid w:val="00517028"/>
    <w:rsid w:val="00517404"/>
    <w:rsid w:val="00517508"/>
    <w:rsid w:val="00517988"/>
    <w:rsid w:val="00517A88"/>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41"/>
    <w:rsid w:val="005268A9"/>
    <w:rsid w:val="00526BFC"/>
    <w:rsid w:val="00526C81"/>
    <w:rsid w:val="00526E12"/>
    <w:rsid w:val="00527021"/>
    <w:rsid w:val="00527055"/>
    <w:rsid w:val="005270CB"/>
    <w:rsid w:val="00527148"/>
    <w:rsid w:val="005272A7"/>
    <w:rsid w:val="005275E1"/>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940"/>
    <w:rsid w:val="00530A34"/>
    <w:rsid w:val="00530A4E"/>
    <w:rsid w:val="00530E08"/>
    <w:rsid w:val="00530EE1"/>
    <w:rsid w:val="005313C9"/>
    <w:rsid w:val="005318E8"/>
    <w:rsid w:val="00531A00"/>
    <w:rsid w:val="00531A0A"/>
    <w:rsid w:val="00531A81"/>
    <w:rsid w:val="00531DBF"/>
    <w:rsid w:val="00531E34"/>
    <w:rsid w:val="0053204D"/>
    <w:rsid w:val="00532103"/>
    <w:rsid w:val="00532541"/>
    <w:rsid w:val="00532DAA"/>
    <w:rsid w:val="00532DAD"/>
    <w:rsid w:val="00532F44"/>
    <w:rsid w:val="005330A5"/>
    <w:rsid w:val="005331EC"/>
    <w:rsid w:val="00533543"/>
    <w:rsid w:val="00533621"/>
    <w:rsid w:val="00533BC0"/>
    <w:rsid w:val="00533BE9"/>
    <w:rsid w:val="00533F1E"/>
    <w:rsid w:val="00534180"/>
    <w:rsid w:val="00534224"/>
    <w:rsid w:val="0053458E"/>
    <w:rsid w:val="00534820"/>
    <w:rsid w:val="0053487F"/>
    <w:rsid w:val="00534AB0"/>
    <w:rsid w:val="00534D62"/>
    <w:rsid w:val="00534EC2"/>
    <w:rsid w:val="00534FE1"/>
    <w:rsid w:val="00535073"/>
    <w:rsid w:val="00535213"/>
    <w:rsid w:val="005354D3"/>
    <w:rsid w:val="0053552F"/>
    <w:rsid w:val="005357F4"/>
    <w:rsid w:val="005358E4"/>
    <w:rsid w:val="00535B2C"/>
    <w:rsid w:val="00535B6E"/>
    <w:rsid w:val="0053635C"/>
    <w:rsid w:val="0053643E"/>
    <w:rsid w:val="005364E7"/>
    <w:rsid w:val="0053667A"/>
    <w:rsid w:val="00536785"/>
    <w:rsid w:val="00536835"/>
    <w:rsid w:val="00536B2E"/>
    <w:rsid w:val="00536B4B"/>
    <w:rsid w:val="005371C3"/>
    <w:rsid w:val="005376E8"/>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8F5"/>
    <w:rsid w:val="00542AAC"/>
    <w:rsid w:val="00542F1E"/>
    <w:rsid w:val="00542FC0"/>
    <w:rsid w:val="005433A4"/>
    <w:rsid w:val="005434C4"/>
    <w:rsid w:val="0054391B"/>
    <w:rsid w:val="0054397A"/>
    <w:rsid w:val="00543986"/>
    <w:rsid w:val="00543C20"/>
    <w:rsid w:val="00543E9B"/>
    <w:rsid w:val="00544899"/>
    <w:rsid w:val="00544A59"/>
    <w:rsid w:val="00544CC5"/>
    <w:rsid w:val="00545402"/>
    <w:rsid w:val="0054545B"/>
    <w:rsid w:val="005457B3"/>
    <w:rsid w:val="00545FDB"/>
    <w:rsid w:val="00545FE7"/>
    <w:rsid w:val="00546039"/>
    <w:rsid w:val="005461DD"/>
    <w:rsid w:val="005461F8"/>
    <w:rsid w:val="0054627D"/>
    <w:rsid w:val="00546520"/>
    <w:rsid w:val="00546A1C"/>
    <w:rsid w:val="00546EA1"/>
    <w:rsid w:val="0054711B"/>
    <w:rsid w:val="005476FB"/>
    <w:rsid w:val="0054774C"/>
    <w:rsid w:val="00547770"/>
    <w:rsid w:val="00547937"/>
    <w:rsid w:val="00547951"/>
    <w:rsid w:val="00547C08"/>
    <w:rsid w:val="0055017F"/>
    <w:rsid w:val="00550392"/>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86"/>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9BB"/>
    <w:rsid w:val="00557A8C"/>
    <w:rsid w:val="00557DDA"/>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D7A"/>
    <w:rsid w:val="00562F78"/>
    <w:rsid w:val="0056319F"/>
    <w:rsid w:val="0056325D"/>
    <w:rsid w:val="00563463"/>
    <w:rsid w:val="0056347F"/>
    <w:rsid w:val="0056350C"/>
    <w:rsid w:val="00563529"/>
    <w:rsid w:val="0056368A"/>
    <w:rsid w:val="0056370D"/>
    <w:rsid w:val="00563771"/>
    <w:rsid w:val="005637B8"/>
    <w:rsid w:val="00563998"/>
    <w:rsid w:val="00563A4A"/>
    <w:rsid w:val="00563BFA"/>
    <w:rsid w:val="0056407D"/>
    <w:rsid w:val="005640FC"/>
    <w:rsid w:val="005641A4"/>
    <w:rsid w:val="005642CD"/>
    <w:rsid w:val="005642FF"/>
    <w:rsid w:val="00564329"/>
    <w:rsid w:val="005647AD"/>
    <w:rsid w:val="0056481C"/>
    <w:rsid w:val="0056484D"/>
    <w:rsid w:val="00564855"/>
    <w:rsid w:val="0056498C"/>
    <w:rsid w:val="00564D44"/>
    <w:rsid w:val="00564DB4"/>
    <w:rsid w:val="005651B7"/>
    <w:rsid w:val="00565397"/>
    <w:rsid w:val="00565597"/>
    <w:rsid w:val="00565622"/>
    <w:rsid w:val="005656AA"/>
    <w:rsid w:val="00565764"/>
    <w:rsid w:val="005657DA"/>
    <w:rsid w:val="005659CA"/>
    <w:rsid w:val="00565D3D"/>
    <w:rsid w:val="00565DF7"/>
    <w:rsid w:val="00565E78"/>
    <w:rsid w:val="00565F76"/>
    <w:rsid w:val="005662FB"/>
    <w:rsid w:val="0056650A"/>
    <w:rsid w:val="005665CE"/>
    <w:rsid w:val="00566938"/>
    <w:rsid w:val="00566978"/>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620"/>
    <w:rsid w:val="005747DA"/>
    <w:rsid w:val="00574924"/>
    <w:rsid w:val="00574AE1"/>
    <w:rsid w:val="00574B77"/>
    <w:rsid w:val="0057542F"/>
    <w:rsid w:val="005754D0"/>
    <w:rsid w:val="005758E5"/>
    <w:rsid w:val="00575C35"/>
    <w:rsid w:val="00575C82"/>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B22"/>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1225"/>
    <w:rsid w:val="00581479"/>
    <w:rsid w:val="005814A6"/>
    <w:rsid w:val="00581609"/>
    <w:rsid w:val="00581780"/>
    <w:rsid w:val="00581830"/>
    <w:rsid w:val="00581994"/>
    <w:rsid w:val="00581BC8"/>
    <w:rsid w:val="00581ED4"/>
    <w:rsid w:val="00581FE2"/>
    <w:rsid w:val="00582164"/>
    <w:rsid w:val="00582600"/>
    <w:rsid w:val="005826FD"/>
    <w:rsid w:val="005828C2"/>
    <w:rsid w:val="005829C8"/>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688"/>
    <w:rsid w:val="0058576B"/>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3E6"/>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4F5"/>
    <w:rsid w:val="005966BC"/>
    <w:rsid w:val="005967A9"/>
    <w:rsid w:val="005967E7"/>
    <w:rsid w:val="005969A6"/>
    <w:rsid w:val="00596B25"/>
    <w:rsid w:val="00596C9F"/>
    <w:rsid w:val="00596CB4"/>
    <w:rsid w:val="00596CB7"/>
    <w:rsid w:val="00596E83"/>
    <w:rsid w:val="00596F9B"/>
    <w:rsid w:val="00597568"/>
    <w:rsid w:val="005977A4"/>
    <w:rsid w:val="005977AB"/>
    <w:rsid w:val="005978F8"/>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4E"/>
    <w:rsid w:val="005A6730"/>
    <w:rsid w:val="005A6744"/>
    <w:rsid w:val="005A6A1C"/>
    <w:rsid w:val="005A6AE3"/>
    <w:rsid w:val="005A6CC2"/>
    <w:rsid w:val="005A6EB7"/>
    <w:rsid w:val="005A6F47"/>
    <w:rsid w:val="005A7175"/>
    <w:rsid w:val="005A73BE"/>
    <w:rsid w:val="005A74DC"/>
    <w:rsid w:val="005A7533"/>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983"/>
    <w:rsid w:val="005B2C30"/>
    <w:rsid w:val="005B2E70"/>
    <w:rsid w:val="005B2EA9"/>
    <w:rsid w:val="005B3044"/>
    <w:rsid w:val="005B3058"/>
    <w:rsid w:val="005B3152"/>
    <w:rsid w:val="005B33BB"/>
    <w:rsid w:val="005B33CA"/>
    <w:rsid w:val="005B34DD"/>
    <w:rsid w:val="005B3519"/>
    <w:rsid w:val="005B36BF"/>
    <w:rsid w:val="005B36E4"/>
    <w:rsid w:val="005B378E"/>
    <w:rsid w:val="005B3927"/>
    <w:rsid w:val="005B392A"/>
    <w:rsid w:val="005B3A2E"/>
    <w:rsid w:val="005B3EDD"/>
    <w:rsid w:val="005B3F33"/>
    <w:rsid w:val="005B4091"/>
    <w:rsid w:val="005B40C1"/>
    <w:rsid w:val="005B40EC"/>
    <w:rsid w:val="005B414F"/>
    <w:rsid w:val="005B43E6"/>
    <w:rsid w:val="005B44BE"/>
    <w:rsid w:val="005B4525"/>
    <w:rsid w:val="005B48DA"/>
    <w:rsid w:val="005B49B4"/>
    <w:rsid w:val="005B49BB"/>
    <w:rsid w:val="005B4A1F"/>
    <w:rsid w:val="005B4A93"/>
    <w:rsid w:val="005B4E65"/>
    <w:rsid w:val="005B4F35"/>
    <w:rsid w:val="005B4F5F"/>
    <w:rsid w:val="005B503C"/>
    <w:rsid w:val="005B54C2"/>
    <w:rsid w:val="005B5957"/>
    <w:rsid w:val="005B5ACF"/>
    <w:rsid w:val="005B5C11"/>
    <w:rsid w:val="005B5C56"/>
    <w:rsid w:val="005B5F82"/>
    <w:rsid w:val="005B60A4"/>
    <w:rsid w:val="005B60D0"/>
    <w:rsid w:val="005B62FE"/>
    <w:rsid w:val="005B68F1"/>
    <w:rsid w:val="005B6C26"/>
    <w:rsid w:val="005B72EE"/>
    <w:rsid w:val="005B77D1"/>
    <w:rsid w:val="005B7B3F"/>
    <w:rsid w:val="005B7B4D"/>
    <w:rsid w:val="005B7CC5"/>
    <w:rsid w:val="005B7F9B"/>
    <w:rsid w:val="005C009C"/>
    <w:rsid w:val="005C07EC"/>
    <w:rsid w:val="005C07F3"/>
    <w:rsid w:val="005C0B60"/>
    <w:rsid w:val="005C0D64"/>
    <w:rsid w:val="005C1215"/>
    <w:rsid w:val="005C1227"/>
    <w:rsid w:val="005C12C8"/>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3E58"/>
    <w:rsid w:val="005C3ECA"/>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E3D"/>
    <w:rsid w:val="005C5F5A"/>
    <w:rsid w:val="005C602D"/>
    <w:rsid w:val="005C6055"/>
    <w:rsid w:val="005C60E4"/>
    <w:rsid w:val="005C6403"/>
    <w:rsid w:val="005C6487"/>
    <w:rsid w:val="005C676E"/>
    <w:rsid w:val="005C691D"/>
    <w:rsid w:val="005C6BA5"/>
    <w:rsid w:val="005C6D2A"/>
    <w:rsid w:val="005C6F89"/>
    <w:rsid w:val="005C6FA2"/>
    <w:rsid w:val="005C6FCB"/>
    <w:rsid w:val="005C72ED"/>
    <w:rsid w:val="005C76EF"/>
    <w:rsid w:val="005C7768"/>
    <w:rsid w:val="005C7786"/>
    <w:rsid w:val="005C7804"/>
    <w:rsid w:val="005C783B"/>
    <w:rsid w:val="005C78FC"/>
    <w:rsid w:val="005C7947"/>
    <w:rsid w:val="005C794F"/>
    <w:rsid w:val="005C7BD0"/>
    <w:rsid w:val="005C7CC3"/>
    <w:rsid w:val="005C7F97"/>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C63"/>
    <w:rsid w:val="005D1DE6"/>
    <w:rsid w:val="005D1FC8"/>
    <w:rsid w:val="005D2322"/>
    <w:rsid w:val="005D28F1"/>
    <w:rsid w:val="005D2B5F"/>
    <w:rsid w:val="005D2BCD"/>
    <w:rsid w:val="005D2C71"/>
    <w:rsid w:val="005D2D8B"/>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7BF"/>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6"/>
    <w:rsid w:val="005E4A8F"/>
    <w:rsid w:val="005E4BD9"/>
    <w:rsid w:val="005E52A1"/>
    <w:rsid w:val="005E5339"/>
    <w:rsid w:val="005E556B"/>
    <w:rsid w:val="005E56AC"/>
    <w:rsid w:val="005E572D"/>
    <w:rsid w:val="005E595C"/>
    <w:rsid w:val="005E5963"/>
    <w:rsid w:val="005E5CD7"/>
    <w:rsid w:val="005E5E2F"/>
    <w:rsid w:val="005E5E58"/>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0A"/>
    <w:rsid w:val="005E75CB"/>
    <w:rsid w:val="005E7978"/>
    <w:rsid w:val="005E7A7A"/>
    <w:rsid w:val="005E7ACE"/>
    <w:rsid w:val="005E7EAC"/>
    <w:rsid w:val="005F003E"/>
    <w:rsid w:val="005F0072"/>
    <w:rsid w:val="005F0160"/>
    <w:rsid w:val="005F0195"/>
    <w:rsid w:val="005F094A"/>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67"/>
    <w:rsid w:val="005F2F74"/>
    <w:rsid w:val="005F30DE"/>
    <w:rsid w:val="005F3397"/>
    <w:rsid w:val="005F3488"/>
    <w:rsid w:val="005F35EC"/>
    <w:rsid w:val="005F393E"/>
    <w:rsid w:val="005F39F1"/>
    <w:rsid w:val="005F3A36"/>
    <w:rsid w:val="005F3B89"/>
    <w:rsid w:val="005F3BF1"/>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E87"/>
    <w:rsid w:val="0060001B"/>
    <w:rsid w:val="006002A4"/>
    <w:rsid w:val="00600A74"/>
    <w:rsid w:val="00600C77"/>
    <w:rsid w:val="0060101F"/>
    <w:rsid w:val="0060114A"/>
    <w:rsid w:val="0060154B"/>
    <w:rsid w:val="0060172A"/>
    <w:rsid w:val="00601923"/>
    <w:rsid w:val="00601A01"/>
    <w:rsid w:val="00601AD6"/>
    <w:rsid w:val="00601B3B"/>
    <w:rsid w:val="00601B6D"/>
    <w:rsid w:val="00601D4A"/>
    <w:rsid w:val="00602002"/>
    <w:rsid w:val="00602341"/>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D8"/>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18"/>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3CB"/>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6E"/>
    <w:rsid w:val="0061598F"/>
    <w:rsid w:val="00615ACE"/>
    <w:rsid w:val="00615B29"/>
    <w:rsid w:val="00615F35"/>
    <w:rsid w:val="00615F5C"/>
    <w:rsid w:val="00616157"/>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5A3"/>
    <w:rsid w:val="006206B2"/>
    <w:rsid w:val="00620829"/>
    <w:rsid w:val="00620880"/>
    <w:rsid w:val="006209D8"/>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126"/>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2B9"/>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10B"/>
    <w:rsid w:val="006271BF"/>
    <w:rsid w:val="0062721D"/>
    <w:rsid w:val="006272DB"/>
    <w:rsid w:val="00627650"/>
    <w:rsid w:val="0062773F"/>
    <w:rsid w:val="00627799"/>
    <w:rsid w:val="006277A4"/>
    <w:rsid w:val="00627C6F"/>
    <w:rsid w:val="00627E16"/>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682"/>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3FB1"/>
    <w:rsid w:val="00634045"/>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11"/>
    <w:rsid w:val="00635AA5"/>
    <w:rsid w:val="00635D5A"/>
    <w:rsid w:val="00635E33"/>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BF5"/>
    <w:rsid w:val="00641E8A"/>
    <w:rsid w:val="00642157"/>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B0F"/>
    <w:rsid w:val="00644C0D"/>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C82"/>
    <w:rsid w:val="00646DAD"/>
    <w:rsid w:val="00646E16"/>
    <w:rsid w:val="00646E31"/>
    <w:rsid w:val="00647057"/>
    <w:rsid w:val="006471B0"/>
    <w:rsid w:val="00647481"/>
    <w:rsid w:val="006475CD"/>
    <w:rsid w:val="00647721"/>
    <w:rsid w:val="00647B1A"/>
    <w:rsid w:val="00647C0E"/>
    <w:rsid w:val="00647C5E"/>
    <w:rsid w:val="00647E39"/>
    <w:rsid w:val="00647F39"/>
    <w:rsid w:val="00650143"/>
    <w:rsid w:val="006501B0"/>
    <w:rsid w:val="006504CE"/>
    <w:rsid w:val="006504FB"/>
    <w:rsid w:val="006505BD"/>
    <w:rsid w:val="006506CB"/>
    <w:rsid w:val="00650819"/>
    <w:rsid w:val="00650B8B"/>
    <w:rsid w:val="00650C67"/>
    <w:rsid w:val="00650D03"/>
    <w:rsid w:val="00650DDC"/>
    <w:rsid w:val="00651095"/>
    <w:rsid w:val="006511A9"/>
    <w:rsid w:val="00651455"/>
    <w:rsid w:val="0065157E"/>
    <w:rsid w:val="006516B8"/>
    <w:rsid w:val="006517C5"/>
    <w:rsid w:val="00651802"/>
    <w:rsid w:val="006518C1"/>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72C"/>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96C"/>
    <w:rsid w:val="00656B54"/>
    <w:rsid w:val="00656B82"/>
    <w:rsid w:val="00656D6E"/>
    <w:rsid w:val="00656D72"/>
    <w:rsid w:val="00656DE7"/>
    <w:rsid w:val="00656F7C"/>
    <w:rsid w:val="00656FA5"/>
    <w:rsid w:val="00657170"/>
    <w:rsid w:val="0065719B"/>
    <w:rsid w:val="006572BB"/>
    <w:rsid w:val="0065746F"/>
    <w:rsid w:val="006574D6"/>
    <w:rsid w:val="006575BF"/>
    <w:rsid w:val="00657653"/>
    <w:rsid w:val="00657854"/>
    <w:rsid w:val="00657889"/>
    <w:rsid w:val="00657A26"/>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0E3"/>
    <w:rsid w:val="00662358"/>
    <w:rsid w:val="00662392"/>
    <w:rsid w:val="006625E5"/>
    <w:rsid w:val="00662761"/>
    <w:rsid w:val="006629DE"/>
    <w:rsid w:val="00662AAC"/>
    <w:rsid w:val="00662DF0"/>
    <w:rsid w:val="00662FDF"/>
    <w:rsid w:val="00663188"/>
    <w:rsid w:val="00663615"/>
    <w:rsid w:val="006636A7"/>
    <w:rsid w:val="006636EF"/>
    <w:rsid w:val="0066378A"/>
    <w:rsid w:val="006637EF"/>
    <w:rsid w:val="00663CBE"/>
    <w:rsid w:val="00663EA8"/>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E7"/>
    <w:rsid w:val="00666DEE"/>
    <w:rsid w:val="00666EB8"/>
    <w:rsid w:val="00667058"/>
    <w:rsid w:val="00667313"/>
    <w:rsid w:val="0066743E"/>
    <w:rsid w:val="0066748C"/>
    <w:rsid w:val="006678B0"/>
    <w:rsid w:val="00667C41"/>
    <w:rsid w:val="00670133"/>
    <w:rsid w:val="00670169"/>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31CE"/>
    <w:rsid w:val="006737D4"/>
    <w:rsid w:val="00673E0F"/>
    <w:rsid w:val="00674113"/>
    <w:rsid w:val="0067413A"/>
    <w:rsid w:val="00674726"/>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2E5"/>
    <w:rsid w:val="00677911"/>
    <w:rsid w:val="00677925"/>
    <w:rsid w:val="00677A42"/>
    <w:rsid w:val="00677CAE"/>
    <w:rsid w:val="00677CDD"/>
    <w:rsid w:val="006801C3"/>
    <w:rsid w:val="006802B5"/>
    <w:rsid w:val="00680476"/>
    <w:rsid w:val="006805F0"/>
    <w:rsid w:val="00680936"/>
    <w:rsid w:val="00680B21"/>
    <w:rsid w:val="00680B43"/>
    <w:rsid w:val="00680C13"/>
    <w:rsid w:val="00680E1C"/>
    <w:rsid w:val="00681123"/>
    <w:rsid w:val="00681137"/>
    <w:rsid w:val="00681173"/>
    <w:rsid w:val="00681A0A"/>
    <w:rsid w:val="00681A67"/>
    <w:rsid w:val="00681B53"/>
    <w:rsid w:val="00681D63"/>
    <w:rsid w:val="00681DEA"/>
    <w:rsid w:val="00681EEE"/>
    <w:rsid w:val="00682052"/>
    <w:rsid w:val="00682086"/>
    <w:rsid w:val="006821BA"/>
    <w:rsid w:val="00682419"/>
    <w:rsid w:val="00682502"/>
    <w:rsid w:val="006825A8"/>
    <w:rsid w:val="0068292A"/>
    <w:rsid w:val="00682BDF"/>
    <w:rsid w:val="00682C77"/>
    <w:rsid w:val="00682FEE"/>
    <w:rsid w:val="006831F7"/>
    <w:rsid w:val="0068325B"/>
    <w:rsid w:val="00683357"/>
    <w:rsid w:val="0068338C"/>
    <w:rsid w:val="006838C5"/>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39B"/>
    <w:rsid w:val="00690426"/>
    <w:rsid w:val="00690485"/>
    <w:rsid w:val="00690555"/>
    <w:rsid w:val="00690795"/>
    <w:rsid w:val="00690876"/>
    <w:rsid w:val="00690A2F"/>
    <w:rsid w:val="00691194"/>
    <w:rsid w:val="00691677"/>
    <w:rsid w:val="0069172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377"/>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640"/>
    <w:rsid w:val="006A1A0B"/>
    <w:rsid w:val="006A1D18"/>
    <w:rsid w:val="006A1D58"/>
    <w:rsid w:val="006A2136"/>
    <w:rsid w:val="006A2596"/>
    <w:rsid w:val="006A25DB"/>
    <w:rsid w:val="006A260C"/>
    <w:rsid w:val="006A285F"/>
    <w:rsid w:val="006A2AEB"/>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4F5B"/>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17A"/>
    <w:rsid w:val="006B12E4"/>
    <w:rsid w:val="006B14B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558"/>
    <w:rsid w:val="006C26AA"/>
    <w:rsid w:val="006C2C50"/>
    <w:rsid w:val="006C3112"/>
    <w:rsid w:val="006C313E"/>
    <w:rsid w:val="006C3373"/>
    <w:rsid w:val="006C3992"/>
    <w:rsid w:val="006C3AEC"/>
    <w:rsid w:val="006C3B80"/>
    <w:rsid w:val="006C3DAE"/>
    <w:rsid w:val="006C43D6"/>
    <w:rsid w:val="006C44BC"/>
    <w:rsid w:val="006C44D8"/>
    <w:rsid w:val="006C45D7"/>
    <w:rsid w:val="006C46F3"/>
    <w:rsid w:val="006C474E"/>
    <w:rsid w:val="006C4AAE"/>
    <w:rsid w:val="006C4BE8"/>
    <w:rsid w:val="006C4C43"/>
    <w:rsid w:val="006C4D5C"/>
    <w:rsid w:val="006C502A"/>
    <w:rsid w:val="006C5659"/>
    <w:rsid w:val="006C5B55"/>
    <w:rsid w:val="006C5FA1"/>
    <w:rsid w:val="006C5FC0"/>
    <w:rsid w:val="006C615E"/>
    <w:rsid w:val="006C6304"/>
    <w:rsid w:val="006C64D9"/>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DBD"/>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D97"/>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3E"/>
    <w:rsid w:val="006D7DF2"/>
    <w:rsid w:val="006D7E39"/>
    <w:rsid w:val="006D7EFE"/>
    <w:rsid w:val="006E0006"/>
    <w:rsid w:val="006E0172"/>
    <w:rsid w:val="006E0306"/>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7E4"/>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9E1"/>
    <w:rsid w:val="006E5AD6"/>
    <w:rsid w:val="006E5B6B"/>
    <w:rsid w:val="006E5BE9"/>
    <w:rsid w:val="006E5CE8"/>
    <w:rsid w:val="006E6101"/>
    <w:rsid w:val="006E61D3"/>
    <w:rsid w:val="006E61F4"/>
    <w:rsid w:val="006E6203"/>
    <w:rsid w:val="006E6B80"/>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C2F"/>
    <w:rsid w:val="006F1E98"/>
    <w:rsid w:val="006F1FBF"/>
    <w:rsid w:val="006F2460"/>
    <w:rsid w:val="006F259F"/>
    <w:rsid w:val="006F2782"/>
    <w:rsid w:val="006F2801"/>
    <w:rsid w:val="006F2870"/>
    <w:rsid w:val="006F2AA9"/>
    <w:rsid w:val="006F2AD0"/>
    <w:rsid w:val="006F2C8A"/>
    <w:rsid w:val="006F2E1F"/>
    <w:rsid w:val="006F2F4F"/>
    <w:rsid w:val="006F300E"/>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88"/>
    <w:rsid w:val="006F4C94"/>
    <w:rsid w:val="006F4F14"/>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6E4"/>
    <w:rsid w:val="006F6A79"/>
    <w:rsid w:val="006F6CFB"/>
    <w:rsid w:val="006F6DC2"/>
    <w:rsid w:val="006F6DCD"/>
    <w:rsid w:val="006F6E57"/>
    <w:rsid w:val="006F70F2"/>
    <w:rsid w:val="006F7288"/>
    <w:rsid w:val="006F73C1"/>
    <w:rsid w:val="006F7885"/>
    <w:rsid w:val="006F7AFC"/>
    <w:rsid w:val="006F7C84"/>
    <w:rsid w:val="006F7CF4"/>
    <w:rsid w:val="006F7D2B"/>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B1A"/>
    <w:rsid w:val="00701E0E"/>
    <w:rsid w:val="0070202D"/>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DBF"/>
    <w:rsid w:val="00703F4C"/>
    <w:rsid w:val="0070403F"/>
    <w:rsid w:val="0070430F"/>
    <w:rsid w:val="00704312"/>
    <w:rsid w:val="00704398"/>
    <w:rsid w:val="00704610"/>
    <w:rsid w:val="00704719"/>
    <w:rsid w:val="0070475C"/>
    <w:rsid w:val="00704973"/>
    <w:rsid w:val="00704B4D"/>
    <w:rsid w:val="00704CE5"/>
    <w:rsid w:val="00704DCB"/>
    <w:rsid w:val="00704EBD"/>
    <w:rsid w:val="00705052"/>
    <w:rsid w:val="00705169"/>
    <w:rsid w:val="0070525B"/>
    <w:rsid w:val="007056DA"/>
    <w:rsid w:val="007058B2"/>
    <w:rsid w:val="007059C6"/>
    <w:rsid w:val="00705A57"/>
    <w:rsid w:val="00705A7D"/>
    <w:rsid w:val="00705AF1"/>
    <w:rsid w:val="00705E5D"/>
    <w:rsid w:val="0070603F"/>
    <w:rsid w:val="00706093"/>
    <w:rsid w:val="00706104"/>
    <w:rsid w:val="0070658C"/>
    <w:rsid w:val="00706631"/>
    <w:rsid w:val="00706735"/>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93D"/>
    <w:rsid w:val="00711E13"/>
    <w:rsid w:val="007121AC"/>
    <w:rsid w:val="00712269"/>
    <w:rsid w:val="007125B3"/>
    <w:rsid w:val="007126FF"/>
    <w:rsid w:val="0071289D"/>
    <w:rsid w:val="00712BE4"/>
    <w:rsid w:val="00712C5E"/>
    <w:rsid w:val="00712DCD"/>
    <w:rsid w:val="00712EDA"/>
    <w:rsid w:val="007133D2"/>
    <w:rsid w:val="0071351E"/>
    <w:rsid w:val="00713542"/>
    <w:rsid w:val="007137B8"/>
    <w:rsid w:val="007137EE"/>
    <w:rsid w:val="00713814"/>
    <w:rsid w:val="007139B0"/>
    <w:rsid w:val="00713C9A"/>
    <w:rsid w:val="00713E90"/>
    <w:rsid w:val="00713FAD"/>
    <w:rsid w:val="00714046"/>
    <w:rsid w:val="007141C9"/>
    <w:rsid w:val="007144EF"/>
    <w:rsid w:val="007149AE"/>
    <w:rsid w:val="007149AF"/>
    <w:rsid w:val="00714B63"/>
    <w:rsid w:val="00714DCD"/>
    <w:rsid w:val="00715033"/>
    <w:rsid w:val="0071516E"/>
    <w:rsid w:val="0071529B"/>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24C"/>
    <w:rsid w:val="00717412"/>
    <w:rsid w:val="0071742A"/>
    <w:rsid w:val="00717639"/>
    <w:rsid w:val="0071778F"/>
    <w:rsid w:val="00717B52"/>
    <w:rsid w:val="00717C2C"/>
    <w:rsid w:val="00717E81"/>
    <w:rsid w:val="00717F56"/>
    <w:rsid w:val="007202ED"/>
    <w:rsid w:val="00720719"/>
    <w:rsid w:val="0072084C"/>
    <w:rsid w:val="007209D3"/>
    <w:rsid w:val="00720AFD"/>
    <w:rsid w:val="00720B92"/>
    <w:rsid w:val="00720BE8"/>
    <w:rsid w:val="00720C3C"/>
    <w:rsid w:val="00720C91"/>
    <w:rsid w:val="00720E73"/>
    <w:rsid w:val="00720FF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27B"/>
    <w:rsid w:val="007244C0"/>
    <w:rsid w:val="0072454F"/>
    <w:rsid w:val="007245DB"/>
    <w:rsid w:val="0072467C"/>
    <w:rsid w:val="00724798"/>
    <w:rsid w:val="007247C5"/>
    <w:rsid w:val="007248B3"/>
    <w:rsid w:val="00724943"/>
    <w:rsid w:val="007249A2"/>
    <w:rsid w:val="00724C99"/>
    <w:rsid w:val="00724D82"/>
    <w:rsid w:val="007252A0"/>
    <w:rsid w:val="007253EA"/>
    <w:rsid w:val="00725589"/>
    <w:rsid w:val="00725718"/>
    <w:rsid w:val="00725752"/>
    <w:rsid w:val="0072576C"/>
    <w:rsid w:val="0072589F"/>
    <w:rsid w:val="00725A01"/>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B84"/>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E"/>
    <w:rsid w:val="007363E4"/>
    <w:rsid w:val="007364E8"/>
    <w:rsid w:val="00736563"/>
    <w:rsid w:val="00736567"/>
    <w:rsid w:val="007365BF"/>
    <w:rsid w:val="007369C0"/>
    <w:rsid w:val="00736ACA"/>
    <w:rsid w:val="00736AEE"/>
    <w:rsid w:val="00736BFC"/>
    <w:rsid w:val="0073717E"/>
    <w:rsid w:val="007371FF"/>
    <w:rsid w:val="00737204"/>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81B"/>
    <w:rsid w:val="00741BEA"/>
    <w:rsid w:val="00741F9C"/>
    <w:rsid w:val="007421D1"/>
    <w:rsid w:val="0074222E"/>
    <w:rsid w:val="00742341"/>
    <w:rsid w:val="00742416"/>
    <w:rsid w:val="00742506"/>
    <w:rsid w:val="007425C3"/>
    <w:rsid w:val="00742810"/>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C3E"/>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5C0"/>
    <w:rsid w:val="00745635"/>
    <w:rsid w:val="0074566B"/>
    <w:rsid w:val="0074597F"/>
    <w:rsid w:val="007459B3"/>
    <w:rsid w:val="00745A28"/>
    <w:rsid w:val="00745AD0"/>
    <w:rsid w:val="00745AD2"/>
    <w:rsid w:val="00746020"/>
    <w:rsid w:val="00746346"/>
    <w:rsid w:val="0074640A"/>
    <w:rsid w:val="0074663F"/>
    <w:rsid w:val="00746780"/>
    <w:rsid w:val="007467CB"/>
    <w:rsid w:val="00746B0E"/>
    <w:rsid w:val="00746ECD"/>
    <w:rsid w:val="007471E7"/>
    <w:rsid w:val="007472C4"/>
    <w:rsid w:val="007472DC"/>
    <w:rsid w:val="007474C0"/>
    <w:rsid w:val="0074751A"/>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77C"/>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22E"/>
    <w:rsid w:val="00752385"/>
    <w:rsid w:val="00752542"/>
    <w:rsid w:val="00752760"/>
    <w:rsid w:val="007527D0"/>
    <w:rsid w:val="007527D5"/>
    <w:rsid w:val="00752829"/>
    <w:rsid w:val="00752BEC"/>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42F"/>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AF6"/>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D4B"/>
    <w:rsid w:val="00765E70"/>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B44"/>
    <w:rsid w:val="00770CCB"/>
    <w:rsid w:val="00770FD5"/>
    <w:rsid w:val="00771291"/>
    <w:rsid w:val="0077133A"/>
    <w:rsid w:val="00771493"/>
    <w:rsid w:val="007714C6"/>
    <w:rsid w:val="007716D4"/>
    <w:rsid w:val="00771740"/>
    <w:rsid w:val="007718CC"/>
    <w:rsid w:val="00771C6F"/>
    <w:rsid w:val="00771CCB"/>
    <w:rsid w:val="00771D8C"/>
    <w:rsid w:val="00771E1B"/>
    <w:rsid w:val="0077227A"/>
    <w:rsid w:val="00772573"/>
    <w:rsid w:val="00772574"/>
    <w:rsid w:val="007727F6"/>
    <w:rsid w:val="00772C84"/>
    <w:rsid w:val="00773282"/>
    <w:rsid w:val="00773443"/>
    <w:rsid w:val="007734E0"/>
    <w:rsid w:val="00773629"/>
    <w:rsid w:val="007736EB"/>
    <w:rsid w:val="007738DC"/>
    <w:rsid w:val="00773E70"/>
    <w:rsid w:val="007745C2"/>
    <w:rsid w:val="007747E5"/>
    <w:rsid w:val="007748E0"/>
    <w:rsid w:val="007749A1"/>
    <w:rsid w:val="00774B6E"/>
    <w:rsid w:val="00774D5D"/>
    <w:rsid w:val="00774DA1"/>
    <w:rsid w:val="00775162"/>
    <w:rsid w:val="0077548E"/>
    <w:rsid w:val="00775608"/>
    <w:rsid w:val="007758BA"/>
    <w:rsid w:val="007758E4"/>
    <w:rsid w:val="007759E0"/>
    <w:rsid w:val="00775B25"/>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CA"/>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3F0"/>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1E63"/>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11"/>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8EB"/>
    <w:rsid w:val="007959A1"/>
    <w:rsid w:val="00795E36"/>
    <w:rsid w:val="00795F21"/>
    <w:rsid w:val="007964E9"/>
    <w:rsid w:val="00796886"/>
    <w:rsid w:val="007968D7"/>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A1"/>
    <w:rsid w:val="007A31C4"/>
    <w:rsid w:val="007A32E1"/>
    <w:rsid w:val="007A353C"/>
    <w:rsid w:val="007A372D"/>
    <w:rsid w:val="007A37C0"/>
    <w:rsid w:val="007A381F"/>
    <w:rsid w:val="007A394F"/>
    <w:rsid w:val="007A39B0"/>
    <w:rsid w:val="007A3BDF"/>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4B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D65"/>
    <w:rsid w:val="007B6E78"/>
    <w:rsid w:val="007B717F"/>
    <w:rsid w:val="007B7238"/>
    <w:rsid w:val="007B7496"/>
    <w:rsid w:val="007B74AE"/>
    <w:rsid w:val="007B750D"/>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E21"/>
    <w:rsid w:val="007C2E78"/>
    <w:rsid w:val="007C2FAA"/>
    <w:rsid w:val="007C308D"/>
    <w:rsid w:val="007C3B2D"/>
    <w:rsid w:val="007C3B3E"/>
    <w:rsid w:val="007C3B72"/>
    <w:rsid w:val="007C3B77"/>
    <w:rsid w:val="007C3B86"/>
    <w:rsid w:val="007C3CB9"/>
    <w:rsid w:val="007C3D88"/>
    <w:rsid w:val="007C3DC3"/>
    <w:rsid w:val="007C3F28"/>
    <w:rsid w:val="007C431F"/>
    <w:rsid w:val="007C447A"/>
    <w:rsid w:val="007C47D2"/>
    <w:rsid w:val="007C49E5"/>
    <w:rsid w:val="007C4D1B"/>
    <w:rsid w:val="007C4E11"/>
    <w:rsid w:val="007C4EB4"/>
    <w:rsid w:val="007C4EFE"/>
    <w:rsid w:val="007C523E"/>
    <w:rsid w:val="007C53D8"/>
    <w:rsid w:val="007C5463"/>
    <w:rsid w:val="007C54F1"/>
    <w:rsid w:val="007C5639"/>
    <w:rsid w:val="007C5BA4"/>
    <w:rsid w:val="007C5BDD"/>
    <w:rsid w:val="007C5F18"/>
    <w:rsid w:val="007C61DA"/>
    <w:rsid w:val="007C6BE8"/>
    <w:rsid w:val="007C6DCB"/>
    <w:rsid w:val="007C7161"/>
    <w:rsid w:val="007C71C0"/>
    <w:rsid w:val="007C7425"/>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A96"/>
    <w:rsid w:val="007D5B0B"/>
    <w:rsid w:val="007D6030"/>
    <w:rsid w:val="007D613E"/>
    <w:rsid w:val="007D6401"/>
    <w:rsid w:val="007D648D"/>
    <w:rsid w:val="007D65CB"/>
    <w:rsid w:val="007D65D7"/>
    <w:rsid w:val="007D6869"/>
    <w:rsid w:val="007D6BCC"/>
    <w:rsid w:val="007D70A2"/>
    <w:rsid w:val="007D7111"/>
    <w:rsid w:val="007D72A6"/>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1FFB"/>
    <w:rsid w:val="007E2067"/>
    <w:rsid w:val="007E20CB"/>
    <w:rsid w:val="007E217C"/>
    <w:rsid w:val="007E21DF"/>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998"/>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559"/>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F3"/>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A73"/>
    <w:rsid w:val="007F2FAD"/>
    <w:rsid w:val="007F303D"/>
    <w:rsid w:val="007F3053"/>
    <w:rsid w:val="007F3160"/>
    <w:rsid w:val="007F38AE"/>
    <w:rsid w:val="007F3D34"/>
    <w:rsid w:val="007F3E61"/>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AE9"/>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0C37"/>
    <w:rsid w:val="00801084"/>
    <w:rsid w:val="00801216"/>
    <w:rsid w:val="008012A0"/>
    <w:rsid w:val="008012CC"/>
    <w:rsid w:val="008014FD"/>
    <w:rsid w:val="0080153E"/>
    <w:rsid w:val="00801940"/>
    <w:rsid w:val="00801992"/>
    <w:rsid w:val="00801B1E"/>
    <w:rsid w:val="00801BDE"/>
    <w:rsid w:val="00802251"/>
    <w:rsid w:val="008022E4"/>
    <w:rsid w:val="00802331"/>
    <w:rsid w:val="0080237D"/>
    <w:rsid w:val="008024C4"/>
    <w:rsid w:val="008024EF"/>
    <w:rsid w:val="008025CF"/>
    <w:rsid w:val="00802784"/>
    <w:rsid w:val="0080288A"/>
    <w:rsid w:val="00802A3B"/>
    <w:rsid w:val="00802B69"/>
    <w:rsid w:val="008032F3"/>
    <w:rsid w:val="00803304"/>
    <w:rsid w:val="00803316"/>
    <w:rsid w:val="008033FF"/>
    <w:rsid w:val="008034F3"/>
    <w:rsid w:val="008034F5"/>
    <w:rsid w:val="00803533"/>
    <w:rsid w:val="0080360E"/>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BA2"/>
    <w:rsid w:val="00811D1C"/>
    <w:rsid w:val="00811D74"/>
    <w:rsid w:val="00812310"/>
    <w:rsid w:val="00812332"/>
    <w:rsid w:val="00812352"/>
    <w:rsid w:val="00812643"/>
    <w:rsid w:val="0081264B"/>
    <w:rsid w:val="008126A0"/>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2D0"/>
    <w:rsid w:val="00814394"/>
    <w:rsid w:val="0081454F"/>
    <w:rsid w:val="0081467A"/>
    <w:rsid w:val="00814832"/>
    <w:rsid w:val="00814A08"/>
    <w:rsid w:val="00814B4B"/>
    <w:rsid w:val="00814DBD"/>
    <w:rsid w:val="00814DC1"/>
    <w:rsid w:val="008153DC"/>
    <w:rsid w:val="008154C5"/>
    <w:rsid w:val="00815709"/>
    <w:rsid w:val="008158C0"/>
    <w:rsid w:val="00815AE5"/>
    <w:rsid w:val="00815B0C"/>
    <w:rsid w:val="00815B45"/>
    <w:rsid w:val="00815BD4"/>
    <w:rsid w:val="00815C1E"/>
    <w:rsid w:val="00815D4F"/>
    <w:rsid w:val="00815DCB"/>
    <w:rsid w:val="00815E42"/>
    <w:rsid w:val="00815F49"/>
    <w:rsid w:val="00816019"/>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4E72"/>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1A50"/>
    <w:rsid w:val="008320CF"/>
    <w:rsid w:val="0083214B"/>
    <w:rsid w:val="00832254"/>
    <w:rsid w:val="0083244F"/>
    <w:rsid w:val="00832C58"/>
    <w:rsid w:val="00832FA4"/>
    <w:rsid w:val="008331A6"/>
    <w:rsid w:val="00833385"/>
    <w:rsid w:val="0083347E"/>
    <w:rsid w:val="00833483"/>
    <w:rsid w:val="008335B0"/>
    <w:rsid w:val="0083363C"/>
    <w:rsid w:val="008337EE"/>
    <w:rsid w:val="008338B8"/>
    <w:rsid w:val="00833F57"/>
    <w:rsid w:val="008341CF"/>
    <w:rsid w:val="0083443A"/>
    <w:rsid w:val="008344F6"/>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37FDB"/>
    <w:rsid w:val="008401E1"/>
    <w:rsid w:val="0084067B"/>
    <w:rsid w:val="00840724"/>
    <w:rsid w:val="00840774"/>
    <w:rsid w:val="00840C27"/>
    <w:rsid w:val="00840CAA"/>
    <w:rsid w:val="00840D8A"/>
    <w:rsid w:val="00840FF4"/>
    <w:rsid w:val="0084196C"/>
    <w:rsid w:val="008419BF"/>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D6D"/>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2F2"/>
    <w:rsid w:val="00861361"/>
    <w:rsid w:val="008617DA"/>
    <w:rsid w:val="00861DA7"/>
    <w:rsid w:val="0086292A"/>
    <w:rsid w:val="00862A64"/>
    <w:rsid w:val="00862D72"/>
    <w:rsid w:val="00863248"/>
    <w:rsid w:val="00863757"/>
    <w:rsid w:val="00863850"/>
    <w:rsid w:val="00863895"/>
    <w:rsid w:val="008639E5"/>
    <w:rsid w:val="00863C83"/>
    <w:rsid w:val="00863E64"/>
    <w:rsid w:val="00863E6D"/>
    <w:rsid w:val="00863ED6"/>
    <w:rsid w:val="00863FC5"/>
    <w:rsid w:val="008640F1"/>
    <w:rsid w:val="00864901"/>
    <w:rsid w:val="00864AD5"/>
    <w:rsid w:val="00864B47"/>
    <w:rsid w:val="00864E32"/>
    <w:rsid w:val="00864E41"/>
    <w:rsid w:val="0086519C"/>
    <w:rsid w:val="00865328"/>
    <w:rsid w:val="0086582F"/>
    <w:rsid w:val="00865A76"/>
    <w:rsid w:val="00865C2A"/>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A2A"/>
    <w:rsid w:val="00867BFD"/>
    <w:rsid w:val="00867C70"/>
    <w:rsid w:val="00867D5F"/>
    <w:rsid w:val="008700C5"/>
    <w:rsid w:val="00870404"/>
    <w:rsid w:val="00870449"/>
    <w:rsid w:val="008707BF"/>
    <w:rsid w:val="008708D0"/>
    <w:rsid w:val="00870C3F"/>
    <w:rsid w:val="00870C4C"/>
    <w:rsid w:val="00870ECE"/>
    <w:rsid w:val="00870F2E"/>
    <w:rsid w:val="00870FCD"/>
    <w:rsid w:val="00871027"/>
    <w:rsid w:val="008710B7"/>
    <w:rsid w:val="00871123"/>
    <w:rsid w:val="008711F6"/>
    <w:rsid w:val="00871374"/>
    <w:rsid w:val="008714AE"/>
    <w:rsid w:val="00871560"/>
    <w:rsid w:val="00871694"/>
    <w:rsid w:val="00871875"/>
    <w:rsid w:val="00871D10"/>
    <w:rsid w:val="0087200B"/>
    <w:rsid w:val="0087208F"/>
    <w:rsid w:val="00872135"/>
    <w:rsid w:val="00872167"/>
    <w:rsid w:val="008721F8"/>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B4F"/>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5F75"/>
    <w:rsid w:val="008762D0"/>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6CF"/>
    <w:rsid w:val="00883A80"/>
    <w:rsid w:val="00883DAE"/>
    <w:rsid w:val="00883E8B"/>
    <w:rsid w:val="00883EA1"/>
    <w:rsid w:val="00883F4A"/>
    <w:rsid w:val="0088425D"/>
    <w:rsid w:val="008845CD"/>
    <w:rsid w:val="008846F3"/>
    <w:rsid w:val="008849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DE"/>
    <w:rsid w:val="00887849"/>
    <w:rsid w:val="00887959"/>
    <w:rsid w:val="0088799A"/>
    <w:rsid w:val="00887AFF"/>
    <w:rsid w:val="00887C89"/>
    <w:rsid w:val="00887D28"/>
    <w:rsid w:val="00890079"/>
    <w:rsid w:val="0089009C"/>
    <w:rsid w:val="00890213"/>
    <w:rsid w:val="00890216"/>
    <w:rsid w:val="00890303"/>
    <w:rsid w:val="00890638"/>
    <w:rsid w:val="00890657"/>
    <w:rsid w:val="00890730"/>
    <w:rsid w:val="008907CA"/>
    <w:rsid w:val="00890B15"/>
    <w:rsid w:val="00890C3C"/>
    <w:rsid w:val="008910EC"/>
    <w:rsid w:val="0089110E"/>
    <w:rsid w:val="00891334"/>
    <w:rsid w:val="0089135C"/>
    <w:rsid w:val="00891A6C"/>
    <w:rsid w:val="00891AC5"/>
    <w:rsid w:val="00891B23"/>
    <w:rsid w:val="00891CAF"/>
    <w:rsid w:val="00891DCE"/>
    <w:rsid w:val="008920E8"/>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500F"/>
    <w:rsid w:val="008952F8"/>
    <w:rsid w:val="00895744"/>
    <w:rsid w:val="008957D3"/>
    <w:rsid w:val="00895D26"/>
    <w:rsid w:val="008960DE"/>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702"/>
    <w:rsid w:val="008A18A1"/>
    <w:rsid w:val="008A1A53"/>
    <w:rsid w:val="008A1B3F"/>
    <w:rsid w:val="008A1D2F"/>
    <w:rsid w:val="008A20F0"/>
    <w:rsid w:val="008A2145"/>
    <w:rsid w:val="008A2176"/>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664"/>
    <w:rsid w:val="008B3810"/>
    <w:rsid w:val="008B39F6"/>
    <w:rsid w:val="008B3D8F"/>
    <w:rsid w:val="008B3DFE"/>
    <w:rsid w:val="008B404A"/>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AC"/>
    <w:rsid w:val="008B6A78"/>
    <w:rsid w:val="008B6E6A"/>
    <w:rsid w:val="008B70B5"/>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78C"/>
    <w:rsid w:val="008C185A"/>
    <w:rsid w:val="008C1A07"/>
    <w:rsid w:val="008C1B02"/>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8EF"/>
    <w:rsid w:val="008C4A1D"/>
    <w:rsid w:val="008C4A99"/>
    <w:rsid w:val="008C4B25"/>
    <w:rsid w:val="008C4B71"/>
    <w:rsid w:val="008C5053"/>
    <w:rsid w:val="008C50FB"/>
    <w:rsid w:val="008C50FD"/>
    <w:rsid w:val="008C5687"/>
    <w:rsid w:val="008C5767"/>
    <w:rsid w:val="008C5836"/>
    <w:rsid w:val="008C5A68"/>
    <w:rsid w:val="008C5F65"/>
    <w:rsid w:val="008C600B"/>
    <w:rsid w:val="008C61DC"/>
    <w:rsid w:val="008C62D7"/>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1E1"/>
    <w:rsid w:val="008D0323"/>
    <w:rsid w:val="008D0439"/>
    <w:rsid w:val="008D0650"/>
    <w:rsid w:val="008D0733"/>
    <w:rsid w:val="008D0768"/>
    <w:rsid w:val="008D079D"/>
    <w:rsid w:val="008D080F"/>
    <w:rsid w:val="008D086C"/>
    <w:rsid w:val="008D096F"/>
    <w:rsid w:val="008D0AC4"/>
    <w:rsid w:val="008D0AED"/>
    <w:rsid w:val="008D0BEA"/>
    <w:rsid w:val="008D1006"/>
    <w:rsid w:val="008D104A"/>
    <w:rsid w:val="008D1577"/>
    <w:rsid w:val="008D15F2"/>
    <w:rsid w:val="008D1CE6"/>
    <w:rsid w:val="008D1D07"/>
    <w:rsid w:val="008D1D6B"/>
    <w:rsid w:val="008D213B"/>
    <w:rsid w:val="008D21E1"/>
    <w:rsid w:val="008D23F8"/>
    <w:rsid w:val="008D2612"/>
    <w:rsid w:val="008D27AD"/>
    <w:rsid w:val="008D27D8"/>
    <w:rsid w:val="008D28F2"/>
    <w:rsid w:val="008D2D28"/>
    <w:rsid w:val="008D2DD9"/>
    <w:rsid w:val="008D2F32"/>
    <w:rsid w:val="008D2FDF"/>
    <w:rsid w:val="008D3276"/>
    <w:rsid w:val="008D32D1"/>
    <w:rsid w:val="008D3563"/>
    <w:rsid w:val="008D3687"/>
    <w:rsid w:val="008D3C05"/>
    <w:rsid w:val="008D3C2D"/>
    <w:rsid w:val="008D3EA2"/>
    <w:rsid w:val="008D4254"/>
    <w:rsid w:val="008D4399"/>
    <w:rsid w:val="008D43A2"/>
    <w:rsid w:val="008D4434"/>
    <w:rsid w:val="008D477B"/>
    <w:rsid w:val="008D48BD"/>
    <w:rsid w:val="008D4C1E"/>
    <w:rsid w:val="008D4D36"/>
    <w:rsid w:val="008D4EDE"/>
    <w:rsid w:val="008D56CA"/>
    <w:rsid w:val="008D56F8"/>
    <w:rsid w:val="008D5840"/>
    <w:rsid w:val="008D589D"/>
    <w:rsid w:val="008D590B"/>
    <w:rsid w:val="008D5D83"/>
    <w:rsid w:val="008D6080"/>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7FD"/>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8D5"/>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49C"/>
    <w:rsid w:val="008E652B"/>
    <w:rsid w:val="008E67F2"/>
    <w:rsid w:val="008E6A64"/>
    <w:rsid w:val="008E6B07"/>
    <w:rsid w:val="008E6C65"/>
    <w:rsid w:val="008E6D4A"/>
    <w:rsid w:val="008E6D91"/>
    <w:rsid w:val="008E6EE7"/>
    <w:rsid w:val="008E6F03"/>
    <w:rsid w:val="008E7262"/>
    <w:rsid w:val="008E73D6"/>
    <w:rsid w:val="008E74DD"/>
    <w:rsid w:val="008E7529"/>
    <w:rsid w:val="008E7533"/>
    <w:rsid w:val="008E75F3"/>
    <w:rsid w:val="008E7B06"/>
    <w:rsid w:val="008E7C3D"/>
    <w:rsid w:val="008F00F6"/>
    <w:rsid w:val="008F03B3"/>
    <w:rsid w:val="008F044A"/>
    <w:rsid w:val="008F0487"/>
    <w:rsid w:val="008F05ED"/>
    <w:rsid w:val="008F0797"/>
    <w:rsid w:val="008F083E"/>
    <w:rsid w:val="008F0B22"/>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FBF"/>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117"/>
    <w:rsid w:val="008F62A5"/>
    <w:rsid w:val="008F62FB"/>
    <w:rsid w:val="008F6541"/>
    <w:rsid w:val="008F66A3"/>
    <w:rsid w:val="008F6D14"/>
    <w:rsid w:val="008F73C7"/>
    <w:rsid w:val="008F7533"/>
    <w:rsid w:val="008F7647"/>
    <w:rsid w:val="008F7672"/>
    <w:rsid w:val="008F7722"/>
    <w:rsid w:val="008F782D"/>
    <w:rsid w:val="008F7D8F"/>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EE3"/>
    <w:rsid w:val="00902FFB"/>
    <w:rsid w:val="009035C0"/>
    <w:rsid w:val="00903643"/>
    <w:rsid w:val="00903699"/>
    <w:rsid w:val="009038EC"/>
    <w:rsid w:val="00903943"/>
    <w:rsid w:val="009039A9"/>
    <w:rsid w:val="00903A48"/>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82E"/>
    <w:rsid w:val="00906CB8"/>
    <w:rsid w:val="00906FB4"/>
    <w:rsid w:val="009071C1"/>
    <w:rsid w:val="00907809"/>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924"/>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43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8F6"/>
    <w:rsid w:val="00916AAE"/>
    <w:rsid w:val="00916ABB"/>
    <w:rsid w:val="00916AC7"/>
    <w:rsid w:val="00916D59"/>
    <w:rsid w:val="00916E12"/>
    <w:rsid w:val="00916E5C"/>
    <w:rsid w:val="009170AD"/>
    <w:rsid w:val="0091793A"/>
    <w:rsid w:val="009179A4"/>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0DD"/>
    <w:rsid w:val="009235AE"/>
    <w:rsid w:val="0092374E"/>
    <w:rsid w:val="00923951"/>
    <w:rsid w:val="009239D2"/>
    <w:rsid w:val="00923A78"/>
    <w:rsid w:val="00923C5B"/>
    <w:rsid w:val="00923C74"/>
    <w:rsid w:val="00923D63"/>
    <w:rsid w:val="00923ECD"/>
    <w:rsid w:val="00924006"/>
    <w:rsid w:val="009243F7"/>
    <w:rsid w:val="009244CE"/>
    <w:rsid w:val="009247D0"/>
    <w:rsid w:val="00924C1A"/>
    <w:rsid w:val="00924D08"/>
    <w:rsid w:val="0092544B"/>
    <w:rsid w:val="00925697"/>
    <w:rsid w:val="00925ADC"/>
    <w:rsid w:val="00925AE1"/>
    <w:rsid w:val="00925B89"/>
    <w:rsid w:val="00925C45"/>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3BF"/>
    <w:rsid w:val="00930667"/>
    <w:rsid w:val="0093069F"/>
    <w:rsid w:val="009309FC"/>
    <w:rsid w:val="009313B9"/>
    <w:rsid w:val="00931423"/>
    <w:rsid w:val="00931AF3"/>
    <w:rsid w:val="00931B10"/>
    <w:rsid w:val="00931FCA"/>
    <w:rsid w:val="00932228"/>
    <w:rsid w:val="00932747"/>
    <w:rsid w:val="0093299B"/>
    <w:rsid w:val="00932A58"/>
    <w:rsid w:val="00932A96"/>
    <w:rsid w:val="00932AAB"/>
    <w:rsid w:val="00932B1A"/>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E66"/>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4C"/>
    <w:rsid w:val="009405A7"/>
    <w:rsid w:val="00940630"/>
    <w:rsid w:val="0094080E"/>
    <w:rsid w:val="009408EA"/>
    <w:rsid w:val="009409DD"/>
    <w:rsid w:val="00940B8A"/>
    <w:rsid w:val="00940BD1"/>
    <w:rsid w:val="00940C09"/>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14"/>
    <w:rsid w:val="00943F34"/>
    <w:rsid w:val="0094419C"/>
    <w:rsid w:val="009441CC"/>
    <w:rsid w:val="00944261"/>
    <w:rsid w:val="009444B9"/>
    <w:rsid w:val="009444C2"/>
    <w:rsid w:val="009444DC"/>
    <w:rsid w:val="0094466C"/>
    <w:rsid w:val="009449E5"/>
    <w:rsid w:val="00944ED2"/>
    <w:rsid w:val="00944FC6"/>
    <w:rsid w:val="00945005"/>
    <w:rsid w:val="0094510E"/>
    <w:rsid w:val="00945231"/>
    <w:rsid w:val="009453F3"/>
    <w:rsid w:val="009456E1"/>
    <w:rsid w:val="00945C32"/>
    <w:rsid w:val="00945C59"/>
    <w:rsid w:val="00945FCF"/>
    <w:rsid w:val="00946066"/>
    <w:rsid w:val="0094637E"/>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6C5"/>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A3A"/>
    <w:rsid w:val="00953EBB"/>
    <w:rsid w:val="00953EFF"/>
    <w:rsid w:val="00954480"/>
    <w:rsid w:val="009544EA"/>
    <w:rsid w:val="00954956"/>
    <w:rsid w:val="00954F73"/>
    <w:rsid w:val="009551D4"/>
    <w:rsid w:val="009551E5"/>
    <w:rsid w:val="009551F1"/>
    <w:rsid w:val="00955378"/>
    <w:rsid w:val="009555F3"/>
    <w:rsid w:val="00955CBC"/>
    <w:rsid w:val="00955D95"/>
    <w:rsid w:val="00956175"/>
    <w:rsid w:val="009561C5"/>
    <w:rsid w:val="00956343"/>
    <w:rsid w:val="00956443"/>
    <w:rsid w:val="00956667"/>
    <w:rsid w:val="009568E3"/>
    <w:rsid w:val="00956963"/>
    <w:rsid w:val="00956A10"/>
    <w:rsid w:val="00956C1E"/>
    <w:rsid w:val="00956CF0"/>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3A6"/>
    <w:rsid w:val="0096065F"/>
    <w:rsid w:val="00960C08"/>
    <w:rsid w:val="00960DEA"/>
    <w:rsid w:val="00960F4C"/>
    <w:rsid w:val="0096102C"/>
    <w:rsid w:val="0096140B"/>
    <w:rsid w:val="0096169F"/>
    <w:rsid w:val="009616E1"/>
    <w:rsid w:val="00961A67"/>
    <w:rsid w:val="00961A91"/>
    <w:rsid w:val="00961AA0"/>
    <w:rsid w:val="00961ACA"/>
    <w:rsid w:val="00961BB2"/>
    <w:rsid w:val="00961CB4"/>
    <w:rsid w:val="00961CD4"/>
    <w:rsid w:val="00961D6C"/>
    <w:rsid w:val="00961DA4"/>
    <w:rsid w:val="00961E4B"/>
    <w:rsid w:val="00961EA5"/>
    <w:rsid w:val="009621A3"/>
    <w:rsid w:val="00962426"/>
    <w:rsid w:val="009624BF"/>
    <w:rsid w:val="00962B4D"/>
    <w:rsid w:val="00962E2D"/>
    <w:rsid w:val="00962E54"/>
    <w:rsid w:val="00962E5B"/>
    <w:rsid w:val="00963010"/>
    <w:rsid w:val="0096309D"/>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62"/>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D0F"/>
    <w:rsid w:val="00966E1E"/>
    <w:rsid w:val="00966ED1"/>
    <w:rsid w:val="009671C1"/>
    <w:rsid w:val="00967752"/>
    <w:rsid w:val="00967992"/>
    <w:rsid w:val="00967A97"/>
    <w:rsid w:val="00967CC1"/>
    <w:rsid w:val="0097014B"/>
    <w:rsid w:val="0097035C"/>
    <w:rsid w:val="009703A7"/>
    <w:rsid w:val="009704F2"/>
    <w:rsid w:val="00970561"/>
    <w:rsid w:val="00970997"/>
    <w:rsid w:val="00970BD9"/>
    <w:rsid w:val="009715BA"/>
    <w:rsid w:val="009719CA"/>
    <w:rsid w:val="00971B20"/>
    <w:rsid w:val="00971B28"/>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90"/>
    <w:rsid w:val="009741F9"/>
    <w:rsid w:val="0097424E"/>
    <w:rsid w:val="00974322"/>
    <w:rsid w:val="00974470"/>
    <w:rsid w:val="009744C7"/>
    <w:rsid w:val="00974B54"/>
    <w:rsid w:val="00974B9C"/>
    <w:rsid w:val="00974CFF"/>
    <w:rsid w:val="00974DAB"/>
    <w:rsid w:val="00974EC9"/>
    <w:rsid w:val="0097519A"/>
    <w:rsid w:val="00975345"/>
    <w:rsid w:val="009756A6"/>
    <w:rsid w:val="0097574E"/>
    <w:rsid w:val="009757A2"/>
    <w:rsid w:val="009758BC"/>
    <w:rsid w:val="009759B8"/>
    <w:rsid w:val="00975A7A"/>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DD9"/>
    <w:rsid w:val="00982F4B"/>
    <w:rsid w:val="0098307D"/>
    <w:rsid w:val="0098329A"/>
    <w:rsid w:val="009834B1"/>
    <w:rsid w:val="0098357F"/>
    <w:rsid w:val="0098360E"/>
    <w:rsid w:val="00983629"/>
    <w:rsid w:val="009837C6"/>
    <w:rsid w:val="009839D0"/>
    <w:rsid w:val="00983A97"/>
    <w:rsid w:val="00983BC9"/>
    <w:rsid w:val="00983DD2"/>
    <w:rsid w:val="00984040"/>
    <w:rsid w:val="00984153"/>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204"/>
    <w:rsid w:val="0098628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0A8E"/>
    <w:rsid w:val="0099109A"/>
    <w:rsid w:val="0099129F"/>
    <w:rsid w:val="0099138A"/>
    <w:rsid w:val="00991431"/>
    <w:rsid w:val="00991467"/>
    <w:rsid w:val="0099171A"/>
    <w:rsid w:val="009917DF"/>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B21"/>
    <w:rsid w:val="00993DE8"/>
    <w:rsid w:val="00993E51"/>
    <w:rsid w:val="00993FB6"/>
    <w:rsid w:val="0099404A"/>
    <w:rsid w:val="0099459C"/>
    <w:rsid w:val="00994616"/>
    <w:rsid w:val="00994695"/>
    <w:rsid w:val="009946E5"/>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474"/>
    <w:rsid w:val="009A655B"/>
    <w:rsid w:val="009A688B"/>
    <w:rsid w:val="009A6B96"/>
    <w:rsid w:val="009A6BFE"/>
    <w:rsid w:val="009A7003"/>
    <w:rsid w:val="009A714B"/>
    <w:rsid w:val="009A7318"/>
    <w:rsid w:val="009A74E6"/>
    <w:rsid w:val="009A761E"/>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56A"/>
    <w:rsid w:val="009B36B6"/>
    <w:rsid w:val="009B3FCA"/>
    <w:rsid w:val="009B40DC"/>
    <w:rsid w:val="009B412C"/>
    <w:rsid w:val="009B41B8"/>
    <w:rsid w:val="009B43E6"/>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B7E6C"/>
    <w:rsid w:val="009C004C"/>
    <w:rsid w:val="009C019F"/>
    <w:rsid w:val="009C04B2"/>
    <w:rsid w:val="009C0584"/>
    <w:rsid w:val="009C063D"/>
    <w:rsid w:val="009C0801"/>
    <w:rsid w:val="009C0879"/>
    <w:rsid w:val="009C0CCD"/>
    <w:rsid w:val="009C0D02"/>
    <w:rsid w:val="009C0D73"/>
    <w:rsid w:val="009C1221"/>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9D8"/>
    <w:rsid w:val="009C3BF2"/>
    <w:rsid w:val="009C3FBE"/>
    <w:rsid w:val="009C4059"/>
    <w:rsid w:val="009C43B8"/>
    <w:rsid w:val="009C4483"/>
    <w:rsid w:val="009C475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7003"/>
    <w:rsid w:val="009C718F"/>
    <w:rsid w:val="009C71DE"/>
    <w:rsid w:val="009C743B"/>
    <w:rsid w:val="009C74D2"/>
    <w:rsid w:val="009C7593"/>
    <w:rsid w:val="009C7676"/>
    <w:rsid w:val="009C789E"/>
    <w:rsid w:val="009C7B75"/>
    <w:rsid w:val="009C7C13"/>
    <w:rsid w:val="009C7D91"/>
    <w:rsid w:val="009D00B0"/>
    <w:rsid w:val="009D0286"/>
    <w:rsid w:val="009D03B0"/>
    <w:rsid w:val="009D0436"/>
    <w:rsid w:val="009D056A"/>
    <w:rsid w:val="009D09A6"/>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84"/>
    <w:rsid w:val="009D66DC"/>
    <w:rsid w:val="009D69B3"/>
    <w:rsid w:val="009D6E8F"/>
    <w:rsid w:val="009D6F4E"/>
    <w:rsid w:val="009D75E2"/>
    <w:rsid w:val="009D7765"/>
    <w:rsid w:val="009E0015"/>
    <w:rsid w:val="009E0118"/>
    <w:rsid w:val="009E016A"/>
    <w:rsid w:val="009E0401"/>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4B1"/>
    <w:rsid w:val="009E352A"/>
    <w:rsid w:val="009E35B8"/>
    <w:rsid w:val="009E36FD"/>
    <w:rsid w:val="009E3859"/>
    <w:rsid w:val="009E3B6C"/>
    <w:rsid w:val="009E3D16"/>
    <w:rsid w:val="009E3F09"/>
    <w:rsid w:val="009E413A"/>
    <w:rsid w:val="009E421B"/>
    <w:rsid w:val="009E4525"/>
    <w:rsid w:val="009E462C"/>
    <w:rsid w:val="009E484C"/>
    <w:rsid w:val="009E48E4"/>
    <w:rsid w:val="009E4976"/>
    <w:rsid w:val="009E4FE6"/>
    <w:rsid w:val="009E503D"/>
    <w:rsid w:val="009E52C3"/>
    <w:rsid w:val="009E5334"/>
    <w:rsid w:val="009E5580"/>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9A"/>
    <w:rsid w:val="009F0047"/>
    <w:rsid w:val="009F0452"/>
    <w:rsid w:val="009F04E3"/>
    <w:rsid w:val="009F0697"/>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2EC9"/>
    <w:rsid w:val="009F3025"/>
    <w:rsid w:val="009F31DB"/>
    <w:rsid w:val="009F32BF"/>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17B"/>
    <w:rsid w:val="009F544E"/>
    <w:rsid w:val="009F54FF"/>
    <w:rsid w:val="009F5670"/>
    <w:rsid w:val="009F56AC"/>
    <w:rsid w:val="009F595F"/>
    <w:rsid w:val="009F59C1"/>
    <w:rsid w:val="009F5C54"/>
    <w:rsid w:val="009F5DF4"/>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5CD"/>
    <w:rsid w:val="00A018CE"/>
    <w:rsid w:val="00A01C4E"/>
    <w:rsid w:val="00A026FD"/>
    <w:rsid w:val="00A0272C"/>
    <w:rsid w:val="00A02A60"/>
    <w:rsid w:val="00A02ED4"/>
    <w:rsid w:val="00A02FA6"/>
    <w:rsid w:val="00A03024"/>
    <w:rsid w:val="00A03037"/>
    <w:rsid w:val="00A030C7"/>
    <w:rsid w:val="00A030EB"/>
    <w:rsid w:val="00A035A0"/>
    <w:rsid w:val="00A038DE"/>
    <w:rsid w:val="00A03BBA"/>
    <w:rsid w:val="00A03D54"/>
    <w:rsid w:val="00A03F5D"/>
    <w:rsid w:val="00A04330"/>
    <w:rsid w:val="00A0463D"/>
    <w:rsid w:val="00A04A68"/>
    <w:rsid w:val="00A04B59"/>
    <w:rsid w:val="00A04BE5"/>
    <w:rsid w:val="00A04DB7"/>
    <w:rsid w:val="00A04EA9"/>
    <w:rsid w:val="00A057D3"/>
    <w:rsid w:val="00A05861"/>
    <w:rsid w:val="00A05A25"/>
    <w:rsid w:val="00A05A98"/>
    <w:rsid w:val="00A05B73"/>
    <w:rsid w:val="00A05B7B"/>
    <w:rsid w:val="00A05E3C"/>
    <w:rsid w:val="00A05E83"/>
    <w:rsid w:val="00A06360"/>
    <w:rsid w:val="00A06366"/>
    <w:rsid w:val="00A0697D"/>
    <w:rsid w:val="00A06A9A"/>
    <w:rsid w:val="00A070AE"/>
    <w:rsid w:val="00A07146"/>
    <w:rsid w:val="00A07245"/>
    <w:rsid w:val="00A07323"/>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A73"/>
    <w:rsid w:val="00A13F0E"/>
    <w:rsid w:val="00A13F4F"/>
    <w:rsid w:val="00A13F65"/>
    <w:rsid w:val="00A140C8"/>
    <w:rsid w:val="00A1435D"/>
    <w:rsid w:val="00A14769"/>
    <w:rsid w:val="00A147FE"/>
    <w:rsid w:val="00A14966"/>
    <w:rsid w:val="00A14DEB"/>
    <w:rsid w:val="00A14E3B"/>
    <w:rsid w:val="00A14EF0"/>
    <w:rsid w:val="00A14F12"/>
    <w:rsid w:val="00A14F14"/>
    <w:rsid w:val="00A1540F"/>
    <w:rsid w:val="00A1545C"/>
    <w:rsid w:val="00A155F2"/>
    <w:rsid w:val="00A157B7"/>
    <w:rsid w:val="00A1586D"/>
    <w:rsid w:val="00A15876"/>
    <w:rsid w:val="00A1618E"/>
    <w:rsid w:val="00A1663D"/>
    <w:rsid w:val="00A16762"/>
    <w:rsid w:val="00A167C0"/>
    <w:rsid w:val="00A16916"/>
    <w:rsid w:val="00A16B2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D85"/>
    <w:rsid w:val="00A21DB2"/>
    <w:rsid w:val="00A21FBB"/>
    <w:rsid w:val="00A2201A"/>
    <w:rsid w:val="00A2201F"/>
    <w:rsid w:val="00A220C7"/>
    <w:rsid w:val="00A22336"/>
    <w:rsid w:val="00A2286F"/>
    <w:rsid w:val="00A2299D"/>
    <w:rsid w:val="00A22EB2"/>
    <w:rsid w:val="00A22FCB"/>
    <w:rsid w:val="00A2301E"/>
    <w:rsid w:val="00A2305F"/>
    <w:rsid w:val="00A230E7"/>
    <w:rsid w:val="00A231CE"/>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B27"/>
    <w:rsid w:val="00A24FE2"/>
    <w:rsid w:val="00A25440"/>
    <w:rsid w:val="00A254F8"/>
    <w:rsid w:val="00A25500"/>
    <w:rsid w:val="00A25564"/>
    <w:rsid w:val="00A25816"/>
    <w:rsid w:val="00A25BBE"/>
    <w:rsid w:val="00A25F05"/>
    <w:rsid w:val="00A260A2"/>
    <w:rsid w:val="00A26379"/>
    <w:rsid w:val="00A265A5"/>
    <w:rsid w:val="00A2661F"/>
    <w:rsid w:val="00A2683C"/>
    <w:rsid w:val="00A26930"/>
    <w:rsid w:val="00A26950"/>
    <w:rsid w:val="00A26E08"/>
    <w:rsid w:val="00A2705D"/>
    <w:rsid w:val="00A271EE"/>
    <w:rsid w:val="00A277DF"/>
    <w:rsid w:val="00A278F5"/>
    <w:rsid w:val="00A27B13"/>
    <w:rsid w:val="00A27B18"/>
    <w:rsid w:val="00A27E57"/>
    <w:rsid w:val="00A27FBB"/>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230"/>
    <w:rsid w:val="00A323E1"/>
    <w:rsid w:val="00A327B3"/>
    <w:rsid w:val="00A32905"/>
    <w:rsid w:val="00A329BC"/>
    <w:rsid w:val="00A329E3"/>
    <w:rsid w:val="00A32A5D"/>
    <w:rsid w:val="00A32C35"/>
    <w:rsid w:val="00A32D5F"/>
    <w:rsid w:val="00A32E90"/>
    <w:rsid w:val="00A32F02"/>
    <w:rsid w:val="00A3306F"/>
    <w:rsid w:val="00A330B1"/>
    <w:rsid w:val="00A3317C"/>
    <w:rsid w:val="00A33255"/>
    <w:rsid w:val="00A33BE4"/>
    <w:rsid w:val="00A33EE1"/>
    <w:rsid w:val="00A33F0E"/>
    <w:rsid w:val="00A3409A"/>
    <w:rsid w:val="00A341FA"/>
    <w:rsid w:val="00A3473D"/>
    <w:rsid w:val="00A34A85"/>
    <w:rsid w:val="00A34C3A"/>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40082"/>
    <w:rsid w:val="00A4045E"/>
    <w:rsid w:val="00A404E3"/>
    <w:rsid w:val="00A40B6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20"/>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A0F"/>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4FFF"/>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A2"/>
    <w:rsid w:val="00A56EBD"/>
    <w:rsid w:val="00A56FDF"/>
    <w:rsid w:val="00A570FD"/>
    <w:rsid w:val="00A57B4F"/>
    <w:rsid w:val="00A57BDD"/>
    <w:rsid w:val="00A57CB2"/>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BC"/>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471"/>
    <w:rsid w:val="00A645D3"/>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3EF"/>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574"/>
    <w:rsid w:val="00A717ED"/>
    <w:rsid w:val="00A71920"/>
    <w:rsid w:val="00A7193A"/>
    <w:rsid w:val="00A7199E"/>
    <w:rsid w:val="00A719B3"/>
    <w:rsid w:val="00A719E1"/>
    <w:rsid w:val="00A7200D"/>
    <w:rsid w:val="00A7220B"/>
    <w:rsid w:val="00A723F6"/>
    <w:rsid w:val="00A725DE"/>
    <w:rsid w:val="00A72647"/>
    <w:rsid w:val="00A72740"/>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E49"/>
    <w:rsid w:val="00A75F7C"/>
    <w:rsid w:val="00A7601A"/>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ACC"/>
    <w:rsid w:val="00A77B47"/>
    <w:rsid w:val="00A77BC5"/>
    <w:rsid w:val="00A77DBB"/>
    <w:rsid w:val="00A80002"/>
    <w:rsid w:val="00A80160"/>
    <w:rsid w:val="00A80330"/>
    <w:rsid w:val="00A8050E"/>
    <w:rsid w:val="00A80736"/>
    <w:rsid w:val="00A8079E"/>
    <w:rsid w:val="00A80820"/>
    <w:rsid w:val="00A808C5"/>
    <w:rsid w:val="00A80A73"/>
    <w:rsid w:val="00A80BC6"/>
    <w:rsid w:val="00A80C07"/>
    <w:rsid w:val="00A80CFD"/>
    <w:rsid w:val="00A80FEE"/>
    <w:rsid w:val="00A81163"/>
    <w:rsid w:val="00A81999"/>
    <w:rsid w:val="00A81B4A"/>
    <w:rsid w:val="00A81C56"/>
    <w:rsid w:val="00A8218E"/>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82"/>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BDC"/>
    <w:rsid w:val="00A87CE4"/>
    <w:rsid w:val="00A87E33"/>
    <w:rsid w:val="00A87F38"/>
    <w:rsid w:val="00A87FED"/>
    <w:rsid w:val="00A90116"/>
    <w:rsid w:val="00A906FC"/>
    <w:rsid w:val="00A90948"/>
    <w:rsid w:val="00A90C35"/>
    <w:rsid w:val="00A90D0C"/>
    <w:rsid w:val="00A90DCF"/>
    <w:rsid w:val="00A90F62"/>
    <w:rsid w:val="00A91040"/>
    <w:rsid w:val="00A913F9"/>
    <w:rsid w:val="00A91BBB"/>
    <w:rsid w:val="00A91C2D"/>
    <w:rsid w:val="00A91CDD"/>
    <w:rsid w:val="00A922B7"/>
    <w:rsid w:val="00A924BB"/>
    <w:rsid w:val="00A924ED"/>
    <w:rsid w:val="00A92697"/>
    <w:rsid w:val="00A92971"/>
    <w:rsid w:val="00A92BC3"/>
    <w:rsid w:val="00A9311B"/>
    <w:rsid w:val="00A933E4"/>
    <w:rsid w:val="00A93455"/>
    <w:rsid w:val="00A93735"/>
    <w:rsid w:val="00A937AE"/>
    <w:rsid w:val="00A938E6"/>
    <w:rsid w:val="00A93B1A"/>
    <w:rsid w:val="00A93C2B"/>
    <w:rsid w:val="00A93E59"/>
    <w:rsid w:val="00A941FB"/>
    <w:rsid w:val="00A94492"/>
    <w:rsid w:val="00A947E5"/>
    <w:rsid w:val="00A94801"/>
    <w:rsid w:val="00A9482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D9"/>
    <w:rsid w:val="00A97285"/>
    <w:rsid w:val="00A975E6"/>
    <w:rsid w:val="00A97761"/>
    <w:rsid w:val="00A9783B"/>
    <w:rsid w:val="00A97889"/>
    <w:rsid w:val="00A978B4"/>
    <w:rsid w:val="00A97AF0"/>
    <w:rsid w:val="00A97BCF"/>
    <w:rsid w:val="00A97C6B"/>
    <w:rsid w:val="00A97CBB"/>
    <w:rsid w:val="00A97CCE"/>
    <w:rsid w:val="00A97D1D"/>
    <w:rsid w:val="00A97D50"/>
    <w:rsid w:val="00A97E6A"/>
    <w:rsid w:val="00A97EB6"/>
    <w:rsid w:val="00AA0394"/>
    <w:rsid w:val="00AA0416"/>
    <w:rsid w:val="00AA074A"/>
    <w:rsid w:val="00AA0A84"/>
    <w:rsid w:val="00AA1159"/>
    <w:rsid w:val="00AA1651"/>
    <w:rsid w:val="00AA1817"/>
    <w:rsid w:val="00AA18C0"/>
    <w:rsid w:val="00AA19AE"/>
    <w:rsid w:val="00AA1B34"/>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343"/>
    <w:rsid w:val="00AA34B2"/>
    <w:rsid w:val="00AA35CD"/>
    <w:rsid w:val="00AA3792"/>
    <w:rsid w:val="00AA37BE"/>
    <w:rsid w:val="00AA38F7"/>
    <w:rsid w:val="00AA3C3B"/>
    <w:rsid w:val="00AA4032"/>
    <w:rsid w:val="00AA41F1"/>
    <w:rsid w:val="00AA42BF"/>
    <w:rsid w:val="00AA4315"/>
    <w:rsid w:val="00AA44C5"/>
    <w:rsid w:val="00AA44F4"/>
    <w:rsid w:val="00AA4C6B"/>
    <w:rsid w:val="00AA4E38"/>
    <w:rsid w:val="00AA4FE6"/>
    <w:rsid w:val="00AA50EB"/>
    <w:rsid w:val="00AA533C"/>
    <w:rsid w:val="00AA5529"/>
    <w:rsid w:val="00AA5625"/>
    <w:rsid w:val="00AA5836"/>
    <w:rsid w:val="00AA5B2B"/>
    <w:rsid w:val="00AA5F99"/>
    <w:rsid w:val="00AA601E"/>
    <w:rsid w:val="00AA6026"/>
    <w:rsid w:val="00AA6249"/>
    <w:rsid w:val="00AA62A3"/>
    <w:rsid w:val="00AA64F2"/>
    <w:rsid w:val="00AA6882"/>
    <w:rsid w:val="00AA6D10"/>
    <w:rsid w:val="00AA6E3A"/>
    <w:rsid w:val="00AA7485"/>
    <w:rsid w:val="00AA74E0"/>
    <w:rsid w:val="00AA79A6"/>
    <w:rsid w:val="00AA7EE8"/>
    <w:rsid w:val="00AB0388"/>
    <w:rsid w:val="00AB03E0"/>
    <w:rsid w:val="00AB040D"/>
    <w:rsid w:val="00AB05AF"/>
    <w:rsid w:val="00AB0653"/>
    <w:rsid w:val="00AB08C4"/>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0DD"/>
    <w:rsid w:val="00AC0264"/>
    <w:rsid w:val="00AC02C1"/>
    <w:rsid w:val="00AC0321"/>
    <w:rsid w:val="00AC0586"/>
    <w:rsid w:val="00AC0641"/>
    <w:rsid w:val="00AC072C"/>
    <w:rsid w:val="00AC086E"/>
    <w:rsid w:val="00AC0894"/>
    <w:rsid w:val="00AC08EB"/>
    <w:rsid w:val="00AC0972"/>
    <w:rsid w:val="00AC099E"/>
    <w:rsid w:val="00AC09CF"/>
    <w:rsid w:val="00AC0A76"/>
    <w:rsid w:val="00AC0AB6"/>
    <w:rsid w:val="00AC0C2C"/>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4CD"/>
    <w:rsid w:val="00AC35C9"/>
    <w:rsid w:val="00AC366B"/>
    <w:rsid w:val="00AC375D"/>
    <w:rsid w:val="00AC37F8"/>
    <w:rsid w:val="00AC3827"/>
    <w:rsid w:val="00AC3921"/>
    <w:rsid w:val="00AC39C0"/>
    <w:rsid w:val="00AC3E3D"/>
    <w:rsid w:val="00AC441E"/>
    <w:rsid w:val="00AC49AF"/>
    <w:rsid w:val="00AC49CD"/>
    <w:rsid w:val="00AC4F5E"/>
    <w:rsid w:val="00AC4FD3"/>
    <w:rsid w:val="00AC508C"/>
    <w:rsid w:val="00AC510C"/>
    <w:rsid w:val="00AC5188"/>
    <w:rsid w:val="00AC5259"/>
    <w:rsid w:val="00AC528A"/>
    <w:rsid w:val="00AC5451"/>
    <w:rsid w:val="00AC5497"/>
    <w:rsid w:val="00AC5505"/>
    <w:rsid w:val="00AC55E2"/>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B43"/>
    <w:rsid w:val="00AD1DB9"/>
    <w:rsid w:val="00AD2598"/>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74"/>
    <w:rsid w:val="00AD51B6"/>
    <w:rsid w:val="00AD550D"/>
    <w:rsid w:val="00AD57CE"/>
    <w:rsid w:val="00AD59E2"/>
    <w:rsid w:val="00AD5A15"/>
    <w:rsid w:val="00AD5A5A"/>
    <w:rsid w:val="00AD5A77"/>
    <w:rsid w:val="00AD5AC2"/>
    <w:rsid w:val="00AD5B09"/>
    <w:rsid w:val="00AD5B37"/>
    <w:rsid w:val="00AD5C93"/>
    <w:rsid w:val="00AD5CF2"/>
    <w:rsid w:val="00AD5F7F"/>
    <w:rsid w:val="00AD6036"/>
    <w:rsid w:val="00AD6038"/>
    <w:rsid w:val="00AD6060"/>
    <w:rsid w:val="00AD640F"/>
    <w:rsid w:val="00AD66AA"/>
    <w:rsid w:val="00AD67A5"/>
    <w:rsid w:val="00AD6B1E"/>
    <w:rsid w:val="00AD6BED"/>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B8"/>
    <w:rsid w:val="00AE1B03"/>
    <w:rsid w:val="00AE2266"/>
    <w:rsid w:val="00AE245B"/>
    <w:rsid w:val="00AE2968"/>
    <w:rsid w:val="00AE29E0"/>
    <w:rsid w:val="00AE2C19"/>
    <w:rsid w:val="00AE2E9D"/>
    <w:rsid w:val="00AE2F43"/>
    <w:rsid w:val="00AE2FEB"/>
    <w:rsid w:val="00AE30B3"/>
    <w:rsid w:val="00AE33C6"/>
    <w:rsid w:val="00AE3469"/>
    <w:rsid w:val="00AE34A5"/>
    <w:rsid w:val="00AE35F2"/>
    <w:rsid w:val="00AE3610"/>
    <w:rsid w:val="00AE37C9"/>
    <w:rsid w:val="00AE37CB"/>
    <w:rsid w:val="00AE38ED"/>
    <w:rsid w:val="00AE3944"/>
    <w:rsid w:val="00AE395A"/>
    <w:rsid w:val="00AE3977"/>
    <w:rsid w:val="00AE42B3"/>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59D7"/>
    <w:rsid w:val="00AE613E"/>
    <w:rsid w:val="00AE61D9"/>
    <w:rsid w:val="00AE677C"/>
    <w:rsid w:val="00AE68A6"/>
    <w:rsid w:val="00AE6960"/>
    <w:rsid w:val="00AE69A8"/>
    <w:rsid w:val="00AE704E"/>
    <w:rsid w:val="00AE707A"/>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0F40"/>
    <w:rsid w:val="00AF13F1"/>
    <w:rsid w:val="00AF1614"/>
    <w:rsid w:val="00AF1963"/>
    <w:rsid w:val="00AF1AAD"/>
    <w:rsid w:val="00AF1BDE"/>
    <w:rsid w:val="00AF1CB7"/>
    <w:rsid w:val="00AF1DC2"/>
    <w:rsid w:val="00AF2378"/>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7D0"/>
    <w:rsid w:val="00AF58C8"/>
    <w:rsid w:val="00AF59DF"/>
    <w:rsid w:val="00AF59F8"/>
    <w:rsid w:val="00AF5A24"/>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735"/>
    <w:rsid w:val="00B057D0"/>
    <w:rsid w:val="00B0586F"/>
    <w:rsid w:val="00B05948"/>
    <w:rsid w:val="00B05CD7"/>
    <w:rsid w:val="00B05D19"/>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B1F"/>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681"/>
    <w:rsid w:val="00B168D9"/>
    <w:rsid w:val="00B169DE"/>
    <w:rsid w:val="00B16F2E"/>
    <w:rsid w:val="00B172C2"/>
    <w:rsid w:val="00B174CA"/>
    <w:rsid w:val="00B17776"/>
    <w:rsid w:val="00B17785"/>
    <w:rsid w:val="00B178EB"/>
    <w:rsid w:val="00B17916"/>
    <w:rsid w:val="00B17C27"/>
    <w:rsid w:val="00B17D01"/>
    <w:rsid w:val="00B17E18"/>
    <w:rsid w:val="00B17FB7"/>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2A75"/>
    <w:rsid w:val="00B232B1"/>
    <w:rsid w:val="00B234DA"/>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2C4"/>
    <w:rsid w:val="00B315C7"/>
    <w:rsid w:val="00B315DF"/>
    <w:rsid w:val="00B31693"/>
    <w:rsid w:val="00B31928"/>
    <w:rsid w:val="00B31A68"/>
    <w:rsid w:val="00B31B32"/>
    <w:rsid w:val="00B31B7C"/>
    <w:rsid w:val="00B3247C"/>
    <w:rsid w:val="00B32660"/>
    <w:rsid w:val="00B329E9"/>
    <w:rsid w:val="00B32A8F"/>
    <w:rsid w:val="00B32CF2"/>
    <w:rsid w:val="00B33016"/>
    <w:rsid w:val="00B330EA"/>
    <w:rsid w:val="00B334E8"/>
    <w:rsid w:val="00B336A9"/>
    <w:rsid w:val="00B33827"/>
    <w:rsid w:val="00B3383B"/>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2D9"/>
    <w:rsid w:val="00B4036F"/>
    <w:rsid w:val="00B403A3"/>
    <w:rsid w:val="00B4047F"/>
    <w:rsid w:val="00B4048D"/>
    <w:rsid w:val="00B409BD"/>
    <w:rsid w:val="00B40EFD"/>
    <w:rsid w:val="00B410F1"/>
    <w:rsid w:val="00B411F9"/>
    <w:rsid w:val="00B4168F"/>
    <w:rsid w:val="00B417B6"/>
    <w:rsid w:val="00B419B5"/>
    <w:rsid w:val="00B41F1A"/>
    <w:rsid w:val="00B42369"/>
    <w:rsid w:val="00B42426"/>
    <w:rsid w:val="00B42430"/>
    <w:rsid w:val="00B4263E"/>
    <w:rsid w:val="00B42A16"/>
    <w:rsid w:val="00B42C88"/>
    <w:rsid w:val="00B430B6"/>
    <w:rsid w:val="00B43103"/>
    <w:rsid w:val="00B4322E"/>
    <w:rsid w:val="00B432BE"/>
    <w:rsid w:val="00B433B2"/>
    <w:rsid w:val="00B433C5"/>
    <w:rsid w:val="00B43558"/>
    <w:rsid w:val="00B438E7"/>
    <w:rsid w:val="00B43962"/>
    <w:rsid w:val="00B43A93"/>
    <w:rsid w:val="00B43B5F"/>
    <w:rsid w:val="00B43DEA"/>
    <w:rsid w:val="00B43E5B"/>
    <w:rsid w:val="00B43F46"/>
    <w:rsid w:val="00B43F6B"/>
    <w:rsid w:val="00B4414F"/>
    <w:rsid w:val="00B441EC"/>
    <w:rsid w:val="00B44533"/>
    <w:rsid w:val="00B449C7"/>
    <w:rsid w:val="00B449CD"/>
    <w:rsid w:val="00B44E45"/>
    <w:rsid w:val="00B44E82"/>
    <w:rsid w:val="00B4514B"/>
    <w:rsid w:val="00B45197"/>
    <w:rsid w:val="00B4524F"/>
    <w:rsid w:val="00B45436"/>
    <w:rsid w:val="00B4549B"/>
    <w:rsid w:val="00B45626"/>
    <w:rsid w:val="00B45846"/>
    <w:rsid w:val="00B45994"/>
    <w:rsid w:val="00B45C51"/>
    <w:rsid w:val="00B45DB8"/>
    <w:rsid w:val="00B45FEF"/>
    <w:rsid w:val="00B461F1"/>
    <w:rsid w:val="00B46298"/>
    <w:rsid w:val="00B463B6"/>
    <w:rsid w:val="00B4641D"/>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31"/>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4D"/>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2BA"/>
    <w:rsid w:val="00B56C3A"/>
    <w:rsid w:val="00B56C6F"/>
    <w:rsid w:val="00B56FDC"/>
    <w:rsid w:val="00B5711C"/>
    <w:rsid w:val="00B571C8"/>
    <w:rsid w:val="00B57361"/>
    <w:rsid w:val="00B574B6"/>
    <w:rsid w:val="00B57829"/>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93"/>
    <w:rsid w:val="00B638EF"/>
    <w:rsid w:val="00B63A67"/>
    <w:rsid w:val="00B63DAE"/>
    <w:rsid w:val="00B63DF8"/>
    <w:rsid w:val="00B63E1D"/>
    <w:rsid w:val="00B63F84"/>
    <w:rsid w:val="00B640F3"/>
    <w:rsid w:val="00B641CF"/>
    <w:rsid w:val="00B6447E"/>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06F"/>
    <w:rsid w:val="00B6631C"/>
    <w:rsid w:val="00B66422"/>
    <w:rsid w:val="00B66614"/>
    <w:rsid w:val="00B668E6"/>
    <w:rsid w:val="00B66B50"/>
    <w:rsid w:val="00B66DE3"/>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6045"/>
    <w:rsid w:val="00B7661E"/>
    <w:rsid w:val="00B76751"/>
    <w:rsid w:val="00B7675C"/>
    <w:rsid w:val="00B76981"/>
    <w:rsid w:val="00B76BBF"/>
    <w:rsid w:val="00B76D4B"/>
    <w:rsid w:val="00B76D81"/>
    <w:rsid w:val="00B76FE3"/>
    <w:rsid w:val="00B7713A"/>
    <w:rsid w:val="00B7726D"/>
    <w:rsid w:val="00B77400"/>
    <w:rsid w:val="00B778F6"/>
    <w:rsid w:val="00B77AF8"/>
    <w:rsid w:val="00B77BA5"/>
    <w:rsid w:val="00B77CD5"/>
    <w:rsid w:val="00B77F12"/>
    <w:rsid w:val="00B77F13"/>
    <w:rsid w:val="00B801CE"/>
    <w:rsid w:val="00B801F4"/>
    <w:rsid w:val="00B802C3"/>
    <w:rsid w:val="00B80347"/>
    <w:rsid w:val="00B80494"/>
    <w:rsid w:val="00B806FB"/>
    <w:rsid w:val="00B80735"/>
    <w:rsid w:val="00B8090E"/>
    <w:rsid w:val="00B80A5F"/>
    <w:rsid w:val="00B80DDD"/>
    <w:rsid w:val="00B80E1E"/>
    <w:rsid w:val="00B810E3"/>
    <w:rsid w:val="00B81222"/>
    <w:rsid w:val="00B81790"/>
    <w:rsid w:val="00B81967"/>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9C0"/>
    <w:rsid w:val="00B84AE6"/>
    <w:rsid w:val="00B84DA9"/>
    <w:rsid w:val="00B84E0A"/>
    <w:rsid w:val="00B84E80"/>
    <w:rsid w:val="00B851E4"/>
    <w:rsid w:val="00B857A3"/>
    <w:rsid w:val="00B85B5C"/>
    <w:rsid w:val="00B85C57"/>
    <w:rsid w:val="00B85EB9"/>
    <w:rsid w:val="00B860AB"/>
    <w:rsid w:val="00B86233"/>
    <w:rsid w:val="00B86428"/>
    <w:rsid w:val="00B8668D"/>
    <w:rsid w:val="00B866DC"/>
    <w:rsid w:val="00B8674B"/>
    <w:rsid w:val="00B8680C"/>
    <w:rsid w:val="00B86ACF"/>
    <w:rsid w:val="00B86D4A"/>
    <w:rsid w:val="00B86D56"/>
    <w:rsid w:val="00B8712B"/>
    <w:rsid w:val="00B87243"/>
    <w:rsid w:val="00B872D6"/>
    <w:rsid w:val="00B873DB"/>
    <w:rsid w:val="00B877B3"/>
    <w:rsid w:val="00B8788C"/>
    <w:rsid w:val="00B87C76"/>
    <w:rsid w:val="00B87EAA"/>
    <w:rsid w:val="00B87FE0"/>
    <w:rsid w:val="00B90041"/>
    <w:rsid w:val="00B905E6"/>
    <w:rsid w:val="00B90867"/>
    <w:rsid w:val="00B90918"/>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78"/>
    <w:rsid w:val="00B920A7"/>
    <w:rsid w:val="00B920FF"/>
    <w:rsid w:val="00B9216A"/>
    <w:rsid w:val="00B92453"/>
    <w:rsid w:val="00B92534"/>
    <w:rsid w:val="00B9261B"/>
    <w:rsid w:val="00B9262B"/>
    <w:rsid w:val="00B92772"/>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8F"/>
    <w:rsid w:val="00B97A9B"/>
    <w:rsid w:val="00B97AB0"/>
    <w:rsid w:val="00B97CCF"/>
    <w:rsid w:val="00BA000F"/>
    <w:rsid w:val="00BA01D4"/>
    <w:rsid w:val="00BA027B"/>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4EF"/>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C9"/>
    <w:rsid w:val="00BB062C"/>
    <w:rsid w:val="00BB06D8"/>
    <w:rsid w:val="00BB06F2"/>
    <w:rsid w:val="00BB0C6A"/>
    <w:rsid w:val="00BB0E87"/>
    <w:rsid w:val="00BB0FC5"/>
    <w:rsid w:val="00BB10BF"/>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8E3"/>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B2B"/>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4FCC"/>
    <w:rsid w:val="00BC512B"/>
    <w:rsid w:val="00BC56AF"/>
    <w:rsid w:val="00BC57ED"/>
    <w:rsid w:val="00BC5BAE"/>
    <w:rsid w:val="00BC5C85"/>
    <w:rsid w:val="00BC5E32"/>
    <w:rsid w:val="00BC5E9B"/>
    <w:rsid w:val="00BC60CE"/>
    <w:rsid w:val="00BC652B"/>
    <w:rsid w:val="00BC6641"/>
    <w:rsid w:val="00BC6D11"/>
    <w:rsid w:val="00BC717C"/>
    <w:rsid w:val="00BC7433"/>
    <w:rsid w:val="00BC75D1"/>
    <w:rsid w:val="00BC765A"/>
    <w:rsid w:val="00BC7816"/>
    <w:rsid w:val="00BC7943"/>
    <w:rsid w:val="00BC7B29"/>
    <w:rsid w:val="00BC7BDC"/>
    <w:rsid w:val="00BC7EC2"/>
    <w:rsid w:val="00BD0362"/>
    <w:rsid w:val="00BD0431"/>
    <w:rsid w:val="00BD05F6"/>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C94"/>
    <w:rsid w:val="00BD1E96"/>
    <w:rsid w:val="00BD1F60"/>
    <w:rsid w:val="00BD232E"/>
    <w:rsid w:val="00BD265B"/>
    <w:rsid w:val="00BD267D"/>
    <w:rsid w:val="00BD2687"/>
    <w:rsid w:val="00BD283D"/>
    <w:rsid w:val="00BD2AEF"/>
    <w:rsid w:val="00BD2C3B"/>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29D"/>
    <w:rsid w:val="00BD54CB"/>
    <w:rsid w:val="00BD56B6"/>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AA3"/>
    <w:rsid w:val="00BE2BB1"/>
    <w:rsid w:val="00BE2C85"/>
    <w:rsid w:val="00BE3021"/>
    <w:rsid w:val="00BE3372"/>
    <w:rsid w:val="00BE33B8"/>
    <w:rsid w:val="00BE346A"/>
    <w:rsid w:val="00BE34DF"/>
    <w:rsid w:val="00BE35B7"/>
    <w:rsid w:val="00BE37EF"/>
    <w:rsid w:val="00BE3AA3"/>
    <w:rsid w:val="00BE3AA5"/>
    <w:rsid w:val="00BE3E90"/>
    <w:rsid w:val="00BE41AE"/>
    <w:rsid w:val="00BE454A"/>
    <w:rsid w:val="00BE4818"/>
    <w:rsid w:val="00BE4C54"/>
    <w:rsid w:val="00BE4F2B"/>
    <w:rsid w:val="00BE4F61"/>
    <w:rsid w:val="00BE4F97"/>
    <w:rsid w:val="00BE504A"/>
    <w:rsid w:val="00BE5138"/>
    <w:rsid w:val="00BE52D5"/>
    <w:rsid w:val="00BE5378"/>
    <w:rsid w:val="00BE54AD"/>
    <w:rsid w:val="00BE5538"/>
    <w:rsid w:val="00BE55AC"/>
    <w:rsid w:val="00BE5831"/>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1B7"/>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B"/>
    <w:rsid w:val="00BF10BC"/>
    <w:rsid w:val="00BF10C0"/>
    <w:rsid w:val="00BF10C8"/>
    <w:rsid w:val="00BF10D4"/>
    <w:rsid w:val="00BF11CA"/>
    <w:rsid w:val="00BF1241"/>
    <w:rsid w:val="00BF19BC"/>
    <w:rsid w:val="00BF1ACA"/>
    <w:rsid w:val="00BF1D42"/>
    <w:rsid w:val="00BF1E1A"/>
    <w:rsid w:val="00BF1EF1"/>
    <w:rsid w:val="00BF1FB3"/>
    <w:rsid w:val="00BF1FF5"/>
    <w:rsid w:val="00BF2074"/>
    <w:rsid w:val="00BF20DD"/>
    <w:rsid w:val="00BF219B"/>
    <w:rsid w:val="00BF21EC"/>
    <w:rsid w:val="00BF2213"/>
    <w:rsid w:val="00BF2425"/>
    <w:rsid w:val="00BF2479"/>
    <w:rsid w:val="00BF25B4"/>
    <w:rsid w:val="00BF268E"/>
    <w:rsid w:val="00BF26EF"/>
    <w:rsid w:val="00BF27AE"/>
    <w:rsid w:val="00BF27EC"/>
    <w:rsid w:val="00BF2CAC"/>
    <w:rsid w:val="00BF2E01"/>
    <w:rsid w:val="00BF337C"/>
    <w:rsid w:val="00BF33FD"/>
    <w:rsid w:val="00BF3611"/>
    <w:rsid w:val="00BF368B"/>
    <w:rsid w:val="00BF36AA"/>
    <w:rsid w:val="00BF386F"/>
    <w:rsid w:val="00BF3AE5"/>
    <w:rsid w:val="00BF3CAC"/>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F47"/>
    <w:rsid w:val="00C00211"/>
    <w:rsid w:val="00C0043E"/>
    <w:rsid w:val="00C0060B"/>
    <w:rsid w:val="00C00CBD"/>
    <w:rsid w:val="00C0102B"/>
    <w:rsid w:val="00C0148B"/>
    <w:rsid w:val="00C014D0"/>
    <w:rsid w:val="00C01533"/>
    <w:rsid w:val="00C0172F"/>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1E7"/>
    <w:rsid w:val="00C0432C"/>
    <w:rsid w:val="00C0433A"/>
    <w:rsid w:val="00C045A7"/>
    <w:rsid w:val="00C045AB"/>
    <w:rsid w:val="00C04A36"/>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EF"/>
    <w:rsid w:val="00C148E6"/>
    <w:rsid w:val="00C149EA"/>
    <w:rsid w:val="00C14BFE"/>
    <w:rsid w:val="00C14D0D"/>
    <w:rsid w:val="00C14DB7"/>
    <w:rsid w:val="00C14E4D"/>
    <w:rsid w:val="00C14FE2"/>
    <w:rsid w:val="00C1563A"/>
    <w:rsid w:val="00C156C4"/>
    <w:rsid w:val="00C15863"/>
    <w:rsid w:val="00C15A79"/>
    <w:rsid w:val="00C15A82"/>
    <w:rsid w:val="00C15BDD"/>
    <w:rsid w:val="00C15C8D"/>
    <w:rsid w:val="00C15D4A"/>
    <w:rsid w:val="00C15D77"/>
    <w:rsid w:val="00C15DD5"/>
    <w:rsid w:val="00C16813"/>
    <w:rsid w:val="00C16824"/>
    <w:rsid w:val="00C16843"/>
    <w:rsid w:val="00C168CE"/>
    <w:rsid w:val="00C16B21"/>
    <w:rsid w:val="00C16B9F"/>
    <w:rsid w:val="00C16C30"/>
    <w:rsid w:val="00C16FEB"/>
    <w:rsid w:val="00C1778D"/>
    <w:rsid w:val="00C1797F"/>
    <w:rsid w:val="00C17ADD"/>
    <w:rsid w:val="00C17B50"/>
    <w:rsid w:val="00C17C92"/>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61D"/>
    <w:rsid w:val="00C2182F"/>
    <w:rsid w:val="00C218E6"/>
    <w:rsid w:val="00C21A04"/>
    <w:rsid w:val="00C21F9D"/>
    <w:rsid w:val="00C21FC2"/>
    <w:rsid w:val="00C2212E"/>
    <w:rsid w:val="00C22306"/>
    <w:rsid w:val="00C22421"/>
    <w:rsid w:val="00C225FC"/>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62D0"/>
    <w:rsid w:val="00C262D1"/>
    <w:rsid w:val="00C264FA"/>
    <w:rsid w:val="00C267AA"/>
    <w:rsid w:val="00C26870"/>
    <w:rsid w:val="00C26913"/>
    <w:rsid w:val="00C26B81"/>
    <w:rsid w:val="00C26E6C"/>
    <w:rsid w:val="00C26F2F"/>
    <w:rsid w:val="00C26F3A"/>
    <w:rsid w:val="00C26F9A"/>
    <w:rsid w:val="00C26FA0"/>
    <w:rsid w:val="00C271D6"/>
    <w:rsid w:val="00C27289"/>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75"/>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3AE"/>
    <w:rsid w:val="00C3440F"/>
    <w:rsid w:val="00C34414"/>
    <w:rsid w:val="00C3442A"/>
    <w:rsid w:val="00C3458F"/>
    <w:rsid w:val="00C346A4"/>
    <w:rsid w:val="00C34858"/>
    <w:rsid w:val="00C3492D"/>
    <w:rsid w:val="00C34AB3"/>
    <w:rsid w:val="00C34B01"/>
    <w:rsid w:val="00C34CBE"/>
    <w:rsid w:val="00C34EFF"/>
    <w:rsid w:val="00C34F62"/>
    <w:rsid w:val="00C34FFC"/>
    <w:rsid w:val="00C35065"/>
    <w:rsid w:val="00C3527F"/>
    <w:rsid w:val="00C3551D"/>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97"/>
    <w:rsid w:val="00C41CF1"/>
    <w:rsid w:val="00C41F99"/>
    <w:rsid w:val="00C422CF"/>
    <w:rsid w:val="00C422F7"/>
    <w:rsid w:val="00C42806"/>
    <w:rsid w:val="00C42875"/>
    <w:rsid w:val="00C42A07"/>
    <w:rsid w:val="00C42E76"/>
    <w:rsid w:val="00C42E86"/>
    <w:rsid w:val="00C42E8A"/>
    <w:rsid w:val="00C42EE9"/>
    <w:rsid w:val="00C42F7F"/>
    <w:rsid w:val="00C42FDE"/>
    <w:rsid w:val="00C43179"/>
    <w:rsid w:val="00C43283"/>
    <w:rsid w:val="00C434C1"/>
    <w:rsid w:val="00C43507"/>
    <w:rsid w:val="00C4354C"/>
    <w:rsid w:val="00C435F1"/>
    <w:rsid w:val="00C436F6"/>
    <w:rsid w:val="00C4395B"/>
    <w:rsid w:val="00C439F5"/>
    <w:rsid w:val="00C43DC5"/>
    <w:rsid w:val="00C43DFF"/>
    <w:rsid w:val="00C43EB2"/>
    <w:rsid w:val="00C43F30"/>
    <w:rsid w:val="00C43FE3"/>
    <w:rsid w:val="00C43FF0"/>
    <w:rsid w:val="00C443E2"/>
    <w:rsid w:val="00C4485C"/>
    <w:rsid w:val="00C449C9"/>
    <w:rsid w:val="00C44B4F"/>
    <w:rsid w:val="00C44B73"/>
    <w:rsid w:val="00C44C22"/>
    <w:rsid w:val="00C4512D"/>
    <w:rsid w:val="00C45232"/>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3FD"/>
    <w:rsid w:val="00C51692"/>
    <w:rsid w:val="00C516D4"/>
    <w:rsid w:val="00C5177D"/>
    <w:rsid w:val="00C517AD"/>
    <w:rsid w:val="00C51847"/>
    <w:rsid w:val="00C51871"/>
    <w:rsid w:val="00C51A7A"/>
    <w:rsid w:val="00C51CF2"/>
    <w:rsid w:val="00C51D7F"/>
    <w:rsid w:val="00C51DFE"/>
    <w:rsid w:val="00C5227C"/>
    <w:rsid w:val="00C52314"/>
    <w:rsid w:val="00C523A3"/>
    <w:rsid w:val="00C52634"/>
    <w:rsid w:val="00C52DC4"/>
    <w:rsid w:val="00C52EAC"/>
    <w:rsid w:val="00C530B3"/>
    <w:rsid w:val="00C530CA"/>
    <w:rsid w:val="00C53341"/>
    <w:rsid w:val="00C5364E"/>
    <w:rsid w:val="00C536AF"/>
    <w:rsid w:val="00C536C1"/>
    <w:rsid w:val="00C537E3"/>
    <w:rsid w:val="00C5397B"/>
    <w:rsid w:val="00C53A6C"/>
    <w:rsid w:val="00C53B2F"/>
    <w:rsid w:val="00C53F50"/>
    <w:rsid w:val="00C54141"/>
    <w:rsid w:val="00C54146"/>
    <w:rsid w:val="00C54188"/>
    <w:rsid w:val="00C542B9"/>
    <w:rsid w:val="00C5455C"/>
    <w:rsid w:val="00C54845"/>
    <w:rsid w:val="00C54E3F"/>
    <w:rsid w:val="00C55000"/>
    <w:rsid w:val="00C550F9"/>
    <w:rsid w:val="00C55494"/>
    <w:rsid w:val="00C55C95"/>
    <w:rsid w:val="00C55DC3"/>
    <w:rsid w:val="00C55DE0"/>
    <w:rsid w:val="00C55F27"/>
    <w:rsid w:val="00C561C7"/>
    <w:rsid w:val="00C56379"/>
    <w:rsid w:val="00C563C6"/>
    <w:rsid w:val="00C56402"/>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1"/>
    <w:rsid w:val="00C603CA"/>
    <w:rsid w:val="00C6063F"/>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DF9"/>
    <w:rsid w:val="00C64F3A"/>
    <w:rsid w:val="00C64FE8"/>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DE9"/>
    <w:rsid w:val="00C66E2E"/>
    <w:rsid w:val="00C66F3B"/>
    <w:rsid w:val="00C67076"/>
    <w:rsid w:val="00C6708E"/>
    <w:rsid w:val="00C670B6"/>
    <w:rsid w:val="00C670C3"/>
    <w:rsid w:val="00C672A3"/>
    <w:rsid w:val="00C674C7"/>
    <w:rsid w:val="00C678AA"/>
    <w:rsid w:val="00C67969"/>
    <w:rsid w:val="00C67BAB"/>
    <w:rsid w:val="00C67D1A"/>
    <w:rsid w:val="00C67F96"/>
    <w:rsid w:val="00C70075"/>
    <w:rsid w:val="00C70509"/>
    <w:rsid w:val="00C705FA"/>
    <w:rsid w:val="00C70C93"/>
    <w:rsid w:val="00C7115B"/>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65A"/>
    <w:rsid w:val="00C737EA"/>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0FD"/>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8F"/>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B85"/>
    <w:rsid w:val="00C80F09"/>
    <w:rsid w:val="00C80F97"/>
    <w:rsid w:val="00C81259"/>
    <w:rsid w:val="00C81382"/>
    <w:rsid w:val="00C814EE"/>
    <w:rsid w:val="00C817DE"/>
    <w:rsid w:val="00C81AE6"/>
    <w:rsid w:val="00C81B4B"/>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380"/>
    <w:rsid w:val="00C84877"/>
    <w:rsid w:val="00C84948"/>
    <w:rsid w:val="00C84BAB"/>
    <w:rsid w:val="00C84D3A"/>
    <w:rsid w:val="00C85012"/>
    <w:rsid w:val="00C85291"/>
    <w:rsid w:val="00C8551F"/>
    <w:rsid w:val="00C855BF"/>
    <w:rsid w:val="00C855D8"/>
    <w:rsid w:val="00C8564C"/>
    <w:rsid w:val="00C8565D"/>
    <w:rsid w:val="00C860B9"/>
    <w:rsid w:val="00C861A2"/>
    <w:rsid w:val="00C861AA"/>
    <w:rsid w:val="00C867FA"/>
    <w:rsid w:val="00C86CEF"/>
    <w:rsid w:val="00C86F3D"/>
    <w:rsid w:val="00C871F7"/>
    <w:rsid w:val="00C87236"/>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3D5"/>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94B"/>
    <w:rsid w:val="00C95B51"/>
    <w:rsid w:val="00C95C14"/>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05C"/>
    <w:rsid w:val="00CA2302"/>
    <w:rsid w:val="00CA231E"/>
    <w:rsid w:val="00CA238D"/>
    <w:rsid w:val="00CA2551"/>
    <w:rsid w:val="00CA2800"/>
    <w:rsid w:val="00CA283E"/>
    <w:rsid w:val="00CA28FA"/>
    <w:rsid w:val="00CA29BA"/>
    <w:rsid w:val="00CA2F27"/>
    <w:rsid w:val="00CA2F53"/>
    <w:rsid w:val="00CA30D9"/>
    <w:rsid w:val="00CA32C7"/>
    <w:rsid w:val="00CA3831"/>
    <w:rsid w:val="00CA39DD"/>
    <w:rsid w:val="00CA3BDD"/>
    <w:rsid w:val="00CA3D2C"/>
    <w:rsid w:val="00CA3FF0"/>
    <w:rsid w:val="00CA40FC"/>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083"/>
    <w:rsid w:val="00CA6609"/>
    <w:rsid w:val="00CA668E"/>
    <w:rsid w:val="00CA66FA"/>
    <w:rsid w:val="00CA694D"/>
    <w:rsid w:val="00CA6ADA"/>
    <w:rsid w:val="00CA6B17"/>
    <w:rsid w:val="00CA6DC6"/>
    <w:rsid w:val="00CA7168"/>
    <w:rsid w:val="00CA7207"/>
    <w:rsid w:val="00CA77B5"/>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963"/>
    <w:rsid w:val="00CB2AB6"/>
    <w:rsid w:val="00CB2AE3"/>
    <w:rsid w:val="00CB2B3F"/>
    <w:rsid w:val="00CB2CE2"/>
    <w:rsid w:val="00CB2E56"/>
    <w:rsid w:val="00CB2F67"/>
    <w:rsid w:val="00CB30EB"/>
    <w:rsid w:val="00CB3500"/>
    <w:rsid w:val="00CB36E4"/>
    <w:rsid w:val="00CB387E"/>
    <w:rsid w:val="00CB39B9"/>
    <w:rsid w:val="00CB3C5A"/>
    <w:rsid w:val="00CB4155"/>
    <w:rsid w:val="00CB428B"/>
    <w:rsid w:val="00CB434D"/>
    <w:rsid w:val="00CB4451"/>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3DE"/>
    <w:rsid w:val="00CB7916"/>
    <w:rsid w:val="00CB7B24"/>
    <w:rsid w:val="00CB7BD4"/>
    <w:rsid w:val="00CB7C22"/>
    <w:rsid w:val="00CB7F80"/>
    <w:rsid w:val="00CC03AE"/>
    <w:rsid w:val="00CC058B"/>
    <w:rsid w:val="00CC07C3"/>
    <w:rsid w:val="00CC0813"/>
    <w:rsid w:val="00CC0AE2"/>
    <w:rsid w:val="00CC0E5F"/>
    <w:rsid w:val="00CC0F13"/>
    <w:rsid w:val="00CC10C5"/>
    <w:rsid w:val="00CC10EE"/>
    <w:rsid w:val="00CC10FD"/>
    <w:rsid w:val="00CC169A"/>
    <w:rsid w:val="00CC175E"/>
    <w:rsid w:val="00CC1774"/>
    <w:rsid w:val="00CC1828"/>
    <w:rsid w:val="00CC19CE"/>
    <w:rsid w:val="00CC1D21"/>
    <w:rsid w:val="00CC1E4B"/>
    <w:rsid w:val="00CC1FDB"/>
    <w:rsid w:val="00CC2136"/>
    <w:rsid w:val="00CC267C"/>
    <w:rsid w:val="00CC2BF4"/>
    <w:rsid w:val="00CC2DD1"/>
    <w:rsid w:val="00CC2FA4"/>
    <w:rsid w:val="00CC307E"/>
    <w:rsid w:val="00CC30DE"/>
    <w:rsid w:val="00CC3185"/>
    <w:rsid w:val="00CC3527"/>
    <w:rsid w:val="00CC357A"/>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836"/>
    <w:rsid w:val="00CC5B07"/>
    <w:rsid w:val="00CC5C42"/>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1162"/>
    <w:rsid w:val="00CD11C3"/>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48C"/>
    <w:rsid w:val="00CD38A1"/>
    <w:rsid w:val="00CD3BB0"/>
    <w:rsid w:val="00CD3DC9"/>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623"/>
    <w:rsid w:val="00CD79DC"/>
    <w:rsid w:val="00CD7DF8"/>
    <w:rsid w:val="00CE0094"/>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88F"/>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5A4"/>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10"/>
    <w:rsid w:val="00D015DE"/>
    <w:rsid w:val="00D016DD"/>
    <w:rsid w:val="00D0191E"/>
    <w:rsid w:val="00D01940"/>
    <w:rsid w:val="00D0212C"/>
    <w:rsid w:val="00D025DC"/>
    <w:rsid w:val="00D027A2"/>
    <w:rsid w:val="00D028A5"/>
    <w:rsid w:val="00D02975"/>
    <w:rsid w:val="00D02AD9"/>
    <w:rsid w:val="00D02D96"/>
    <w:rsid w:val="00D02E1D"/>
    <w:rsid w:val="00D02EFD"/>
    <w:rsid w:val="00D02FEF"/>
    <w:rsid w:val="00D0344B"/>
    <w:rsid w:val="00D03587"/>
    <w:rsid w:val="00D03902"/>
    <w:rsid w:val="00D0394D"/>
    <w:rsid w:val="00D03A2C"/>
    <w:rsid w:val="00D03A7F"/>
    <w:rsid w:val="00D03BC2"/>
    <w:rsid w:val="00D03BE5"/>
    <w:rsid w:val="00D03C8B"/>
    <w:rsid w:val="00D04070"/>
    <w:rsid w:val="00D040A8"/>
    <w:rsid w:val="00D0426D"/>
    <w:rsid w:val="00D042B7"/>
    <w:rsid w:val="00D042C4"/>
    <w:rsid w:val="00D04418"/>
    <w:rsid w:val="00D04437"/>
    <w:rsid w:val="00D048D2"/>
    <w:rsid w:val="00D04AB0"/>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2D"/>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0E25"/>
    <w:rsid w:val="00D11037"/>
    <w:rsid w:val="00D111B8"/>
    <w:rsid w:val="00D119D6"/>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730"/>
    <w:rsid w:val="00D13E98"/>
    <w:rsid w:val="00D13EEE"/>
    <w:rsid w:val="00D13FAA"/>
    <w:rsid w:val="00D140B2"/>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293"/>
    <w:rsid w:val="00D20594"/>
    <w:rsid w:val="00D2092C"/>
    <w:rsid w:val="00D20A03"/>
    <w:rsid w:val="00D20AB3"/>
    <w:rsid w:val="00D20DA2"/>
    <w:rsid w:val="00D21322"/>
    <w:rsid w:val="00D21751"/>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18B"/>
    <w:rsid w:val="00D24332"/>
    <w:rsid w:val="00D24628"/>
    <w:rsid w:val="00D246A0"/>
    <w:rsid w:val="00D24726"/>
    <w:rsid w:val="00D24D76"/>
    <w:rsid w:val="00D24DE1"/>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6D66"/>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369"/>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2ED9"/>
    <w:rsid w:val="00D33051"/>
    <w:rsid w:val="00D33237"/>
    <w:rsid w:val="00D332B1"/>
    <w:rsid w:val="00D333A3"/>
    <w:rsid w:val="00D334D9"/>
    <w:rsid w:val="00D3353A"/>
    <w:rsid w:val="00D336C6"/>
    <w:rsid w:val="00D336FA"/>
    <w:rsid w:val="00D3382A"/>
    <w:rsid w:val="00D33A91"/>
    <w:rsid w:val="00D33B81"/>
    <w:rsid w:val="00D33E23"/>
    <w:rsid w:val="00D33E92"/>
    <w:rsid w:val="00D34218"/>
    <w:rsid w:val="00D3450B"/>
    <w:rsid w:val="00D345B3"/>
    <w:rsid w:val="00D34743"/>
    <w:rsid w:val="00D34778"/>
    <w:rsid w:val="00D347D6"/>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5A"/>
    <w:rsid w:val="00D3749A"/>
    <w:rsid w:val="00D37532"/>
    <w:rsid w:val="00D37829"/>
    <w:rsid w:val="00D3791B"/>
    <w:rsid w:val="00D3791C"/>
    <w:rsid w:val="00D37A5E"/>
    <w:rsid w:val="00D37AE9"/>
    <w:rsid w:val="00D37D0A"/>
    <w:rsid w:val="00D37D6F"/>
    <w:rsid w:val="00D37EF1"/>
    <w:rsid w:val="00D37FE1"/>
    <w:rsid w:val="00D40280"/>
    <w:rsid w:val="00D4069D"/>
    <w:rsid w:val="00D406AB"/>
    <w:rsid w:val="00D4080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BD6"/>
    <w:rsid w:val="00D44D38"/>
    <w:rsid w:val="00D45071"/>
    <w:rsid w:val="00D4526F"/>
    <w:rsid w:val="00D4536F"/>
    <w:rsid w:val="00D45422"/>
    <w:rsid w:val="00D45FF2"/>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830"/>
    <w:rsid w:val="00D50A24"/>
    <w:rsid w:val="00D50AD8"/>
    <w:rsid w:val="00D50C12"/>
    <w:rsid w:val="00D50C3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1F6"/>
    <w:rsid w:val="00D543E0"/>
    <w:rsid w:val="00D547E8"/>
    <w:rsid w:val="00D549BD"/>
    <w:rsid w:val="00D549DD"/>
    <w:rsid w:val="00D54A3D"/>
    <w:rsid w:val="00D54B06"/>
    <w:rsid w:val="00D54B89"/>
    <w:rsid w:val="00D54E53"/>
    <w:rsid w:val="00D54E6F"/>
    <w:rsid w:val="00D5524A"/>
    <w:rsid w:val="00D552B3"/>
    <w:rsid w:val="00D555FF"/>
    <w:rsid w:val="00D55670"/>
    <w:rsid w:val="00D558E5"/>
    <w:rsid w:val="00D55AE1"/>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CE1"/>
    <w:rsid w:val="00D57D89"/>
    <w:rsid w:val="00D57DC7"/>
    <w:rsid w:val="00D6008A"/>
    <w:rsid w:val="00D60240"/>
    <w:rsid w:val="00D60272"/>
    <w:rsid w:val="00D602EC"/>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7AE"/>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0DDB"/>
    <w:rsid w:val="00D7115F"/>
    <w:rsid w:val="00D71296"/>
    <w:rsid w:val="00D71553"/>
    <w:rsid w:val="00D71586"/>
    <w:rsid w:val="00D71805"/>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6BE"/>
    <w:rsid w:val="00D82706"/>
    <w:rsid w:val="00D82974"/>
    <w:rsid w:val="00D82B1D"/>
    <w:rsid w:val="00D82B96"/>
    <w:rsid w:val="00D82DCA"/>
    <w:rsid w:val="00D82ED4"/>
    <w:rsid w:val="00D82F78"/>
    <w:rsid w:val="00D83113"/>
    <w:rsid w:val="00D83348"/>
    <w:rsid w:val="00D833E9"/>
    <w:rsid w:val="00D83579"/>
    <w:rsid w:val="00D8359D"/>
    <w:rsid w:val="00D83702"/>
    <w:rsid w:val="00D838AC"/>
    <w:rsid w:val="00D83979"/>
    <w:rsid w:val="00D839C7"/>
    <w:rsid w:val="00D83A7E"/>
    <w:rsid w:val="00D83B56"/>
    <w:rsid w:val="00D8414E"/>
    <w:rsid w:val="00D84213"/>
    <w:rsid w:val="00D843AB"/>
    <w:rsid w:val="00D84519"/>
    <w:rsid w:val="00D84529"/>
    <w:rsid w:val="00D84534"/>
    <w:rsid w:val="00D8457B"/>
    <w:rsid w:val="00D845DB"/>
    <w:rsid w:val="00D8464A"/>
    <w:rsid w:val="00D84FCA"/>
    <w:rsid w:val="00D8513C"/>
    <w:rsid w:val="00D851F5"/>
    <w:rsid w:val="00D85539"/>
    <w:rsid w:val="00D8571F"/>
    <w:rsid w:val="00D857A1"/>
    <w:rsid w:val="00D857B1"/>
    <w:rsid w:val="00D85824"/>
    <w:rsid w:val="00D8596A"/>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5E9"/>
    <w:rsid w:val="00D95BB0"/>
    <w:rsid w:val="00D95C48"/>
    <w:rsid w:val="00D95C8D"/>
    <w:rsid w:val="00D95D3C"/>
    <w:rsid w:val="00D96081"/>
    <w:rsid w:val="00D960FB"/>
    <w:rsid w:val="00D96351"/>
    <w:rsid w:val="00D96390"/>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97EDD"/>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7D9"/>
    <w:rsid w:val="00DA0904"/>
    <w:rsid w:val="00DA0995"/>
    <w:rsid w:val="00DA0BD8"/>
    <w:rsid w:val="00DA0DFB"/>
    <w:rsid w:val="00DA0F4A"/>
    <w:rsid w:val="00DA110B"/>
    <w:rsid w:val="00DA11F6"/>
    <w:rsid w:val="00DA124B"/>
    <w:rsid w:val="00DA14E5"/>
    <w:rsid w:val="00DA1835"/>
    <w:rsid w:val="00DA1853"/>
    <w:rsid w:val="00DA18EB"/>
    <w:rsid w:val="00DA1A2C"/>
    <w:rsid w:val="00DA1BB2"/>
    <w:rsid w:val="00DA1BF6"/>
    <w:rsid w:val="00DA1C00"/>
    <w:rsid w:val="00DA1C22"/>
    <w:rsid w:val="00DA1D8A"/>
    <w:rsid w:val="00DA206A"/>
    <w:rsid w:val="00DA206F"/>
    <w:rsid w:val="00DA20E4"/>
    <w:rsid w:val="00DA217B"/>
    <w:rsid w:val="00DA218D"/>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0D2"/>
    <w:rsid w:val="00DA41C0"/>
    <w:rsid w:val="00DA4208"/>
    <w:rsid w:val="00DA45CA"/>
    <w:rsid w:val="00DA483C"/>
    <w:rsid w:val="00DA48AA"/>
    <w:rsid w:val="00DA4901"/>
    <w:rsid w:val="00DA49F9"/>
    <w:rsid w:val="00DA4A4E"/>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A2A"/>
    <w:rsid w:val="00DA7BE5"/>
    <w:rsid w:val="00DB0431"/>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D98"/>
    <w:rsid w:val="00DB40BE"/>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44D"/>
    <w:rsid w:val="00DB7703"/>
    <w:rsid w:val="00DB7A3C"/>
    <w:rsid w:val="00DB7BAE"/>
    <w:rsid w:val="00DC0609"/>
    <w:rsid w:val="00DC0A3F"/>
    <w:rsid w:val="00DC0B6E"/>
    <w:rsid w:val="00DC0C6E"/>
    <w:rsid w:val="00DC0EF4"/>
    <w:rsid w:val="00DC0F0F"/>
    <w:rsid w:val="00DC1243"/>
    <w:rsid w:val="00DC12FA"/>
    <w:rsid w:val="00DC15E5"/>
    <w:rsid w:val="00DC19A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CFB"/>
    <w:rsid w:val="00DC4EA8"/>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381"/>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485"/>
    <w:rsid w:val="00DD081F"/>
    <w:rsid w:val="00DD093E"/>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3EB5"/>
    <w:rsid w:val="00DD414B"/>
    <w:rsid w:val="00DD43D9"/>
    <w:rsid w:val="00DD4450"/>
    <w:rsid w:val="00DD445A"/>
    <w:rsid w:val="00DD467E"/>
    <w:rsid w:val="00DD4A87"/>
    <w:rsid w:val="00DD4E42"/>
    <w:rsid w:val="00DD4F33"/>
    <w:rsid w:val="00DD50C9"/>
    <w:rsid w:val="00DD51BE"/>
    <w:rsid w:val="00DD520D"/>
    <w:rsid w:val="00DD530F"/>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777"/>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334"/>
    <w:rsid w:val="00DE54BE"/>
    <w:rsid w:val="00DE54F6"/>
    <w:rsid w:val="00DE556B"/>
    <w:rsid w:val="00DE55B2"/>
    <w:rsid w:val="00DE55FA"/>
    <w:rsid w:val="00DE576C"/>
    <w:rsid w:val="00DE5E20"/>
    <w:rsid w:val="00DE5F32"/>
    <w:rsid w:val="00DE6088"/>
    <w:rsid w:val="00DE60DD"/>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C09"/>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59"/>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223"/>
    <w:rsid w:val="00E0640A"/>
    <w:rsid w:val="00E0643E"/>
    <w:rsid w:val="00E06725"/>
    <w:rsid w:val="00E06749"/>
    <w:rsid w:val="00E06761"/>
    <w:rsid w:val="00E06908"/>
    <w:rsid w:val="00E06E99"/>
    <w:rsid w:val="00E06EC7"/>
    <w:rsid w:val="00E06ED7"/>
    <w:rsid w:val="00E06F72"/>
    <w:rsid w:val="00E07049"/>
    <w:rsid w:val="00E0739F"/>
    <w:rsid w:val="00E0759A"/>
    <w:rsid w:val="00E075DA"/>
    <w:rsid w:val="00E07621"/>
    <w:rsid w:val="00E0768A"/>
    <w:rsid w:val="00E07DA8"/>
    <w:rsid w:val="00E07F71"/>
    <w:rsid w:val="00E1014D"/>
    <w:rsid w:val="00E101D3"/>
    <w:rsid w:val="00E102C4"/>
    <w:rsid w:val="00E10666"/>
    <w:rsid w:val="00E106F2"/>
    <w:rsid w:val="00E1083D"/>
    <w:rsid w:val="00E1086B"/>
    <w:rsid w:val="00E10B8C"/>
    <w:rsid w:val="00E10D7B"/>
    <w:rsid w:val="00E10D83"/>
    <w:rsid w:val="00E10E18"/>
    <w:rsid w:val="00E10E3E"/>
    <w:rsid w:val="00E10F49"/>
    <w:rsid w:val="00E10F78"/>
    <w:rsid w:val="00E112EE"/>
    <w:rsid w:val="00E113A7"/>
    <w:rsid w:val="00E11500"/>
    <w:rsid w:val="00E118FF"/>
    <w:rsid w:val="00E1198E"/>
    <w:rsid w:val="00E11BD7"/>
    <w:rsid w:val="00E11F48"/>
    <w:rsid w:val="00E125D0"/>
    <w:rsid w:val="00E12715"/>
    <w:rsid w:val="00E12B98"/>
    <w:rsid w:val="00E12BFF"/>
    <w:rsid w:val="00E12E6C"/>
    <w:rsid w:val="00E12FC5"/>
    <w:rsid w:val="00E13109"/>
    <w:rsid w:val="00E13116"/>
    <w:rsid w:val="00E131DF"/>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5B6"/>
    <w:rsid w:val="00E20679"/>
    <w:rsid w:val="00E20785"/>
    <w:rsid w:val="00E208E5"/>
    <w:rsid w:val="00E2096B"/>
    <w:rsid w:val="00E20B8B"/>
    <w:rsid w:val="00E20CE6"/>
    <w:rsid w:val="00E20EA9"/>
    <w:rsid w:val="00E21048"/>
    <w:rsid w:val="00E210A5"/>
    <w:rsid w:val="00E210EC"/>
    <w:rsid w:val="00E21109"/>
    <w:rsid w:val="00E2117C"/>
    <w:rsid w:val="00E211C7"/>
    <w:rsid w:val="00E211F4"/>
    <w:rsid w:val="00E21211"/>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7F2"/>
    <w:rsid w:val="00E24802"/>
    <w:rsid w:val="00E248A9"/>
    <w:rsid w:val="00E248D4"/>
    <w:rsid w:val="00E24A5E"/>
    <w:rsid w:val="00E24A9C"/>
    <w:rsid w:val="00E24B84"/>
    <w:rsid w:val="00E24D29"/>
    <w:rsid w:val="00E24D3A"/>
    <w:rsid w:val="00E250D9"/>
    <w:rsid w:val="00E251AD"/>
    <w:rsid w:val="00E25469"/>
    <w:rsid w:val="00E25685"/>
    <w:rsid w:val="00E256C2"/>
    <w:rsid w:val="00E257BE"/>
    <w:rsid w:val="00E25866"/>
    <w:rsid w:val="00E2586F"/>
    <w:rsid w:val="00E25B0B"/>
    <w:rsid w:val="00E25B61"/>
    <w:rsid w:val="00E25BB6"/>
    <w:rsid w:val="00E25C02"/>
    <w:rsid w:val="00E25D0B"/>
    <w:rsid w:val="00E25DD6"/>
    <w:rsid w:val="00E25E75"/>
    <w:rsid w:val="00E26096"/>
    <w:rsid w:val="00E262BA"/>
    <w:rsid w:val="00E268DD"/>
    <w:rsid w:val="00E26C6F"/>
    <w:rsid w:val="00E26C85"/>
    <w:rsid w:val="00E26D80"/>
    <w:rsid w:val="00E270DF"/>
    <w:rsid w:val="00E27119"/>
    <w:rsid w:val="00E2722F"/>
    <w:rsid w:val="00E2759F"/>
    <w:rsid w:val="00E2762F"/>
    <w:rsid w:val="00E27748"/>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DAB"/>
    <w:rsid w:val="00E32F2B"/>
    <w:rsid w:val="00E32F54"/>
    <w:rsid w:val="00E3303A"/>
    <w:rsid w:val="00E3317B"/>
    <w:rsid w:val="00E332C5"/>
    <w:rsid w:val="00E33B68"/>
    <w:rsid w:val="00E33BD1"/>
    <w:rsid w:val="00E33E35"/>
    <w:rsid w:val="00E3450A"/>
    <w:rsid w:val="00E345A4"/>
    <w:rsid w:val="00E346E4"/>
    <w:rsid w:val="00E349F7"/>
    <w:rsid w:val="00E34AB8"/>
    <w:rsid w:val="00E3515D"/>
    <w:rsid w:val="00E353D4"/>
    <w:rsid w:val="00E360D0"/>
    <w:rsid w:val="00E3622C"/>
    <w:rsid w:val="00E36263"/>
    <w:rsid w:val="00E3631F"/>
    <w:rsid w:val="00E36386"/>
    <w:rsid w:val="00E364D4"/>
    <w:rsid w:val="00E36858"/>
    <w:rsid w:val="00E36899"/>
    <w:rsid w:val="00E3697B"/>
    <w:rsid w:val="00E36B09"/>
    <w:rsid w:val="00E36E0A"/>
    <w:rsid w:val="00E36EE8"/>
    <w:rsid w:val="00E36F89"/>
    <w:rsid w:val="00E36FD1"/>
    <w:rsid w:val="00E37253"/>
    <w:rsid w:val="00E37275"/>
    <w:rsid w:val="00E37C5E"/>
    <w:rsid w:val="00E37CD4"/>
    <w:rsid w:val="00E37D73"/>
    <w:rsid w:val="00E4083D"/>
    <w:rsid w:val="00E4083E"/>
    <w:rsid w:val="00E40BB9"/>
    <w:rsid w:val="00E40C5B"/>
    <w:rsid w:val="00E41164"/>
    <w:rsid w:val="00E412B7"/>
    <w:rsid w:val="00E41360"/>
    <w:rsid w:val="00E4207F"/>
    <w:rsid w:val="00E420D4"/>
    <w:rsid w:val="00E42262"/>
    <w:rsid w:val="00E423F5"/>
    <w:rsid w:val="00E423FD"/>
    <w:rsid w:val="00E425C3"/>
    <w:rsid w:val="00E4305D"/>
    <w:rsid w:val="00E430EC"/>
    <w:rsid w:val="00E4325B"/>
    <w:rsid w:val="00E432B5"/>
    <w:rsid w:val="00E43341"/>
    <w:rsid w:val="00E43747"/>
    <w:rsid w:val="00E43ACD"/>
    <w:rsid w:val="00E43B07"/>
    <w:rsid w:val="00E43CAC"/>
    <w:rsid w:val="00E441AC"/>
    <w:rsid w:val="00E44446"/>
    <w:rsid w:val="00E444B9"/>
    <w:rsid w:val="00E445FF"/>
    <w:rsid w:val="00E44B2C"/>
    <w:rsid w:val="00E44BB0"/>
    <w:rsid w:val="00E44DD1"/>
    <w:rsid w:val="00E4503F"/>
    <w:rsid w:val="00E45149"/>
    <w:rsid w:val="00E4557B"/>
    <w:rsid w:val="00E458D1"/>
    <w:rsid w:val="00E4597A"/>
    <w:rsid w:val="00E46202"/>
    <w:rsid w:val="00E46332"/>
    <w:rsid w:val="00E464CA"/>
    <w:rsid w:val="00E465D0"/>
    <w:rsid w:val="00E46607"/>
    <w:rsid w:val="00E46824"/>
    <w:rsid w:val="00E46A5F"/>
    <w:rsid w:val="00E46CC6"/>
    <w:rsid w:val="00E46FC9"/>
    <w:rsid w:val="00E472E9"/>
    <w:rsid w:val="00E4731A"/>
    <w:rsid w:val="00E47398"/>
    <w:rsid w:val="00E47422"/>
    <w:rsid w:val="00E47A49"/>
    <w:rsid w:val="00E47D81"/>
    <w:rsid w:val="00E47ED7"/>
    <w:rsid w:val="00E47F4E"/>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638"/>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CB1"/>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EF8"/>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702"/>
    <w:rsid w:val="00E6686B"/>
    <w:rsid w:val="00E66B3E"/>
    <w:rsid w:val="00E66E53"/>
    <w:rsid w:val="00E6715C"/>
    <w:rsid w:val="00E67217"/>
    <w:rsid w:val="00E67589"/>
    <w:rsid w:val="00E6774C"/>
    <w:rsid w:val="00E67945"/>
    <w:rsid w:val="00E67A4F"/>
    <w:rsid w:val="00E67BA0"/>
    <w:rsid w:val="00E67C75"/>
    <w:rsid w:val="00E67CC2"/>
    <w:rsid w:val="00E67D68"/>
    <w:rsid w:val="00E67FA5"/>
    <w:rsid w:val="00E70187"/>
    <w:rsid w:val="00E704CE"/>
    <w:rsid w:val="00E705E5"/>
    <w:rsid w:val="00E7061A"/>
    <w:rsid w:val="00E708CB"/>
    <w:rsid w:val="00E70A42"/>
    <w:rsid w:val="00E70D53"/>
    <w:rsid w:val="00E70D8A"/>
    <w:rsid w:val="00E70EB1"/>
    <w:rsid w:val="00E71A1B"/>
    <w:rsid w:val="00E71B9B"/>
    <w:rsid w:val="00E71F29"/>
    <w:rsid w:val="00E72406"/>
    <w:rsid w:val="00E7256A"/>
    <w:rsid w:val="00E72B0B"/>
    <w:rsid w:val="00E72B42"/>
    <w:rsid w:val="00E72F16"/>
    <w:rsid w:val="00E732C5"/>
    <w:rsid w:val="00E7354A"/>
    <w:rsid w:val="00E7354F"/>
    <w:rsid w:val="00E7363C"/>
    <w:rsid w:val="00E73693"/>
    <w:rsid w:val="00E73709"/>
    <w:rsid w:val="00E737EF"/>
    <w:rsid w:val="00E738EC"/>
    <w:rsid w:val="00E73942"/>
    <w:rsid w:val="00E73A23"/>
    <w:rsid w:val="00E73A6A"/>
    <w:rsid w:val="00E73B7D"/>
    <w:rsid w:val="00E73BCE"/>
    <w:rsid w:val="00E74505"/>
    <w:rsid w:val="00E74527"/>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0C"/>
    <w:rsid w:val="00E77310"/>
    <w:rsid w:val="00E774D6"/>
    <w:rsid w:val="00E774DF"/>
    <w:rsid w:val="00E77540"/>
    <w:rsid w:val="00E7762B"/>
    <w:rsid w:val="00E7764C"/>
    <w:rsid w:val="00E7779B"/>
    <w:rsid w:val="00E77854"/>
    <w:rsid w:val="00E77B24"/>
    <w:rsid w:val="00E80100"/>
    <w:rsid w:val="00E80157"/>
    <w:rsid w:val="00E801AE"/>
    <w:rsid w:val="00E8024D"/>
    <w:rsid w:val="00E802BD"/>
    <w:rsid w:val="00E806F8"/>
    <w:rsid w:val="00E807AF"/>
    <w:rsid w:val="00E808B2"/>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49E"/>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28"/>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DB5"/>
    <w:rsid w:val="00E931EE"/>
    <w:rsid w:val="00E9354A"/>
    <w:rsid w:val="00E936BA"/>
    <w:rsid w:val="00E93836"/>
    <w:rsid w:val="00E938A5"/>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C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4C9"/>
    <w:rsid w:val="00EA1854"/>
    <w:rsid w:val="00EA1BD9"/>
    <w:rsid w:val="00EA1CAE"/>
    <w:rsid w:val="00EA1D43"/>
    <w:rsid w:val="00EA1F03"/>
    <w:rsid w:val="00EA22E6"/>
    <w:rsid w:val="00EA23FB"/>
    <w:rsid w:val="00EA2418"/>
    <w:rsid w:val="00EA27F7"/>
    <w:rsid w:val="00EA28BC"/>
    <w:rsid w:val="00EA2A43"/>
    <w:rsid w:val="00EA2AC7"/>
    <w:rsid w:val="00EA2B23"/>
    <w:rsid w:val="00EA2BA2"/>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34D"/>
    <w:rsid w:val="00EB0526"/>
    <w:rsid w:val="00EB06CB"/>
    <w:rsid w:val="00EB0892"/>
    <w:rsid w:val="00EB0A0C"/>
    <w:rsid w:val="00EB0A29"/>
    <w:rsid w:val="00EB0E08"/>
    <w:rsid w:val="00EB1035"/>
    <w:rsid w:val="00EB11A6"/>
    <w:rsid w:val="00EB121A"/>
    <w:rsid w:val="00EB144D"/>
    <w:rsid w:val="00EB1519"/>
    <w:rsid w:val="00EB1A30"/>
    <w:rsid w:val="00EB1A3E"/>
    <w:rsid w:val="00EB1AAA"/>
    <w:rsid w:val="00EB1C22"/>
    <w:rsid w:val="00EB1E8D"/>
    <w:rsid w:val="00EB2088"/>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56"/>
    <w:rsid w:val="00EB5389"/>
    <w:rsid w:val="00EB53A6"/>
    <w:rsid w:val="00EB540F"/>
    <w:rsid w:val="00EB54B6"/>
    <w:rsid w:val="00EB558E"/>
    <w:rsid w:val="00EB55A0"/>
    <w:rsid w:val="00EB56C1"/>
    <w:rsid w:val="00EB5723"/>
    <w:rsid w:val="00EB579B"/>
    <w:rsid w:val="00EB5B7E"/>
    <w:rsid w:val="00EB5BFA"/>
    <w:rsid w:val="00EB5F5C"/>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20"/>
    <w:rsid w:val="00EC5773"/>
    <w:rsid w:val="00EC5899"/>
    <w:rsid w:val="00EC595A"/>
    <w:rsid w:val="00EC5AAE"/>
    <w:rsid w:val="00EC5C1E"/>
    <w:rsid w:val="00EC6260"/>
    <w:rsid w:val="00EC628A"/>
    <w:rsid w:val="00EC6409"/>
    <w:rsid w:val="00EC6693"/>
    <w:rsid w:val="00EC674C"/>
    <w:rsid w:val="00EC6855"/>
    <w:rsid w:val="00EC68DD"/>
    <w:rsid w:val="00EC6987"/>
    <w:rsid w:val="00EC6990"/>
    <w:rsid w:val="00EC6AB9"/>
    <w:rsid w:val="00EC6E7B"/>
    <w:rsid w:val="00EC7031"/>
    <w:rsid w:val="00EC720F"/>
    <w:rsid w:val="00EC75C7"/>
    <w:rsid w:val="00EC75CE"/>
    <w:rsid w:val="00EC7733"/>
    <w:rsid w:val="00EC77AF"/>
    <w:rsid w:val="00EC7891"/>
    <w:rsid w:val="00EC79BE"/>
    <w:rsid w:val="00EC7BD8"/>
    <w:rsid w:val="00EC7CA6"/>
    <w:rsid w:val="00EC7D39"/>
    <w:rsid w:val="00EC7E61"/>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05A"/>
    <w:rsid w:val="00ED5211"/>
    <w:rsid w:val="00ED5344"/>
    <w:rsid w:val="00ED5576"/>
    <w:rsid w:val="00ED5617"/>
    <w:rsid w:val="00ED5A84"/>
    <w:rsid w:val="00ED5CF1"/>
    <w:rsid w:val="00ED5D50"/>
    <w:rsid w:val="00ED60CC"/>
    <w:rsid w:val="00ED6367"/>
    <w:rsid w:val="00ED66D5"/>
    <w:rsid w:val="00ED6776"/>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0D"/>
    <w:rsid w:val="00EE0B2F"/>
    <w:rsid w:val="00EE0B5A"/>
    <w:rsid w:val="00EE0CAF"/>
    <w:rsid w:val="00EE0CC4"/>
    <w:rsid w:val="00EE0D00"/>
    <w:rsid w:val="00EE0D5B"/>
    <w:rsid w:val="00EE0DBC"/>
    <w:rsid w:val="00EE1025"/>
    <w:rsid w:val="00EE1149"/>
    <w:rsid w:val="00EE128E"/>
    <w:rsid w:val="00EE1351"/>
    <w:rsid w:val="00EE145A"/>
    <w:rsid w:val="00EE168A"/>
    <w:rsid w:val="00EE1B5F"/>
    <w:rsid w:val="00EE1BF1"/>
    <w:rsid w:val="00EE1CBA"/>
    <w:rsid w:val="00EE1D4E"/>
    <w:rsid w:val="00EE1E3F"/>
    <w:rsid w:val="00EE1E78"/>
    <w:rsid w:val="00EE1ED0"/>
    <w:rsid w:val="00EE1EE3"/>
    <w:rsid w:val="00EE206F"/>
    <w:rsid w:val="00EE214F"/>
    <w:rsid w:val="00EE256A"/>
    <w:rsid w:val="00EE2618"/>
    <w:rsid w:val="00EE2685"/>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4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7B9"/>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2DA"/>
    <w:rsid w:val="00EF331B"/>
    <w:rsid w:val="00EF33C5"/>
    <w:rsid w:val="00EF353B"/>
    <w:rsid w:val="00EF35BF"/>
    <w:rsid w:val="00EF38F7"/>
    <w:rsid w:val="00EF3901"/>
    <w:rsid w:val="00EF3A71"/>
    <w:rsid w:val="00EF3D78"/>
    <w:rsid w:val="00EF3DF4"/>
    <w:rsid w:val="00EF3E2B"/>
    <w:rsid w:val="00EF3F81"/>
    <w:rsid w:val="00EF3FA1"/>
    <w:rsid w:val="00EF46A9"/>
    <w:rsid w:val="00EF482D"/>
    <w:rsid w:val="00EF4EDF"/>
    <w:rsid w:val="00EF509F"/>
    <w:rsid w:val="00EF51A5"/>
    <w:rsid w:val="00EF5382"/>
    <w:rsid w:val="00EF55EC"/>
    <w:rsid w:val="00EF56F2"/>
    <w:rsid w:val="00EF5813"/>
    <w:rsid w:val="00EF59DE"/>
    <w:rsid w:val="00EF5B1D"/>
    <w:rsid w:val="00EF5C38"/>
    <w:rsid w:val="00EF5D53"/>
    <w:rsid w:val="00EF5E4C"/>
    <w:rsid w:val="00EF5ED3"/>
    <w:rsid w:val="00EF60FD"/>
    <w:rsid w:val="00EF6182"/>
    <w:rsid w:val="00EF64C3"/>
    <w:rsid w:val="00EF67A1"/>
    <w:rsid w:val="00EF67BC"/>
    <w:rsid w:val="00EF6948"/>
    <w:rsid w:val="00EF697C"/>
    <w:rsid w:val="00EF69A5"/>
    <w:rsid w:val="00EF6CDA"/>
    <w:rsid w:val="00EF6DA2"/>
    <w:rsid w:val="00EF6F1D"/>
    <w:rsid w:val="00EF74AB"/>
    <w:rsid w:val="00EF753C"/>
    <w:rsid w:val="00EF7560"/>
    <w:rsid w:val="00EF788B"/>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1EB"/>
    <w:rsid w:val="00F0424B"/>
    <w:rsid w:val="00F04674"/>
    <w:rsid w:val="00F04865"/>
    <w:rsid w:val="00F049BB"/>
    <w:rsid w:val="00F04DD8"/>
    <w:rsid w:val="00F04F4A"/>
    <w:rsid w:val="00F050BC"/>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B2C"/>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C4C"/>
    <w:rsid w:val="00F12DDB"/>
    <w:rsid w:val="00F1323F"/>
    <w:rsid w:val="00F13432"/>
    <w:rsid w:val="00F1380A"/>
    <w:rsid w:val="00F13A7A"/>
    <w:rsid w:val="00F13B53"/>
    <w:rsid w:val="00F13B60"/>
    <w:rsid w:val="00F13C84"/>
    <w:rsid w:val="00F13D2B"/>
    <w:rsid w:val="00F13DDD"/>
    <w:rsid w:val="00F140D7"/>
    <w:rsid w:val="00F142E5"/>
    <w:rsid w:val="00F144C8"/>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3FE"/>
    <w:rsid w:val="00F16464"/>
    <w:rsid w:val="00F1661A"/>
    <w:rsid w:val="00F16652"/>
    <w:rsid w:val="00F167AA"/>
    <w:rsid w:val="00F16808"/>
    <w:rsid w:val="00F16A40"/>
    <w:rsid w:val="00F16A62"/>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1C26"/>
    <w:rsid w:val="00F2208E"/>
    <w:rsid w:val="00F2212D"/>
    <w:rsid w:val="00F22347"/>
    <w:rsid w:val="00F2257B"/>
    <w:rsid w:val="00F22607"/>
    <w:rsid w:val="00F22979"/>
    <w:rsid w:val="00F22AA4"/>
    <w:rsid w:val="00F22D56"/>
    <w:rsid w:val="00F22F7F"/>
    <w:rsid w:val="00F2302E"/>
    <w:rsid w:val="00F23117"/>
    <w:rsid w:val="00F232C6"/>
    <w:rsid w:val="00F234A5"/>
    <w:rsid w:val="00F235A4"/>
    <w:rsid w:val="00F235CF"/>
    <w:rsid w:val="00F23906"/>
    <w:rsid w:val="00F2396A"/>
    <w:rsid w:val="00F23B04"/>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141"/>
    <w:rsid w:val="00F2727B"/>
    <w:rsid w:val="00F272B5"/>
    <w:rsid w:val="00F27384"/>
    <w:rsid w:val="00F273B5"/>
    <w:rsid w:val="00F278A4"/>
    <w:rsid w:val="00F27A68"/>
    <w:rsid w:val="00F27D4F"/>
    <w:rsid w:val="00F30052"/>
    <w:rsid w:val="00F301EA"/>
    <w:rsid w:val="00F301F5"/>
    <w:rsid w:val="00F3020A"/>
    <w:rsid w:val="00F30241"/>
    <w:rsid w:val="00F303BD"/>
    <w:rsid w:val="00F3043D"/>
    <w:rsid w:val="00F30579"/>
    <w:rsid w:val="00F306C2"/>
    <w:rsid w:val="00F306F7"/>
    <w:rsid w:val="00F3087D"/>
    <w:rsid w:val="00F3095E"/>
    <w:rsid w:val="00F30B16"/>
    <w:rsid w:val="00F312A4"/>
    <w:rsid w:val="00F312FE"/>
    <w:rsid w:val="00F3177A"/>
    <w:rsid w:val="00F317F7"/>
    <w:rsid w:val="00F3186F"/>
    <w:rsid w:val="00F31C7E"/>
    <w:rsid w:val="00F31F9E"/>
    <w:rsid w:val="00F32037"/>
    <w:rsid w:val="00F3208D"/>
    <w:rsid w:val="00F3237E"/>
    <w:rsid w:val="00F32527"/>
    <w:rsid w:val="00F32569"/>
    <w:rsid w:val="00F32598"/>
    <w:rsid w:val="00F327BA"/>
    <w:rsid w:val="00F32847"/>
    <w:rsid w:val="00F328AA"/>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57"/>
    <w:rsid w:val="00F34294"/>
    <w:rsid w:val="00F34469"/>
    <w:rsid w:val="00F34590"/>
    <w:rsid w:val="00F348A8"/>
    <w:rsid w:val="00F34DA9"/>
    <w:rsid w:val="00F34E7E"/>
    <w:rsid w:val="00F34F81"/>
    <w:rsid w:val="00F3541D"/>
    <w:rsid w:val="00F35481"/>
    <w:rsid w:val="00F357C8"/>
    <w:rsid w:val="00F35907"/>
    <w:rsid w:val="00F35CB4"/>
    <w:rsid w:val="00F36109"/>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DAE"/>
    <w:rsid w:val="00F37E5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1095"/>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185"/>
    <w:rsid w:val="00F44538"/>
    <w:rsid w:val="00F447B5"/>
    <w:rsid w:val="00F44878"/>
    <w:rsid w:val="00F448C0"/>
    <w:rsid w:val="00F449CD"/>
    <w:rsid w:val="00F44AFF"/>
    <w:rsid w:val="00F44BB2"/>
    <w:rsid w:val="00F44E89"/>
    <w:rsid w:val="00F44EFC"/>
    <w:rsid w:val="00F44F84"/>
    <w:rsid w:val="00F4530B"/>
    <w:rsid w:val="00F4532A"/>
    <w:rsid w:val="00F454EE"/>
    <w:rsid w:val="00F4551E"/>
    <w:rsid w:val="00F457E3"/>
    <w:rsid w:val="00F45807"/>
    <w:rsid w:val="00F458AF"/>
    <w:rsid w:val="00F45CA1"/>
    <w:rsid w:val="00F45EDC"/>
    <w:rsid w:val="00F46096"/>
    <w:rsid w:val="00F461E5"/>
    <w:rsid w:val="00F463B2"/>
    <w:rsid w:val="00F4642E"/>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693"/>
    <w:rsid w:val="00F5081D"/>
    <w:rsid w:val="00F509F5"/>
    <w:rsid w:val="00F50BA0"/>
    <w:rsid w:val="00F50DDF"/>
    <w:rsid w:val="00F50DEF"/>
    <w:rsid w:val="00F50E6C"/>
    <w:rsid w:val="00F50E76"/>
    <w:rsid w:val="00F5149D"/>
    <w:rsid w:val="00F515EB"/>
    <w:rsid w:val="00F51CBE"/>
    <w:rsid w:val="00F51DB8"/>
    <w:rsid w:val="00F51F40"/>
    <w:rsid w:val="00F521CA"/>
    <w:rsid w:val="00F52533"/>
    <w:rsid w:val="00F5268C"/>
    <w:rsid w:val="00F526FF"/>
    <w:rsid w:val="00F5278A"/>
    <w:rsid w:val="00F5280C"/>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507D"/>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305B"/>
    <w:rsid w:val="00F630A5"/>
    <w:rsid w:val="00F631FC"/>
    <w:rsid w:val="00F63251"/>
    <w:rsid w:val="00F63339"/>
    <w:rsid w:val="00F63637"/>
    <w:rsid w:val="00F636AF"/>
    <w:rsid w:val="00F637E6"/>
    <w:rsid w:val="00F63C31"/>
    <w:rsid w:val="00F63E42"/>
    <w:rsid w:val="00F63E74"/>
    <w:rsid w:val="00F63E94"/>
    <w:rsid w:val="00F63F6C"/>
    <w:rsid w:val="00F6412E"/>
    <w:rsid w:val="00F6456C"/>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EDF"/>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66F"/>
    <w:rsid w:val="00F70718"/>
    <w:rsid w:val="00F707CF"/>
    <w:rsid w:val="00F70810"/>
    <w:rsid w:val="00F7091F"/>
    <w:rsid w:val="00F70D31"/>
    <w:rsid w:val="00F71233"/>
    <w:rsid w:val="00F713CC"/>
    <w:rsid w:val="00F7145A"/>
    <w:rsid w:val="00F71B38"/>
    <w:rsid w:val="00F71DA0"/>
    <w:rsid w:val="00F71DE7"/>
    <w:rsid w:val="00F72373"/>
    <w:rsid w:val="00F7266D"/>
    <w:rsid w:val="00F727A0"/>
    <w:rsid w:val="00F72843"/>
    <w:rsid w:val="00F72A52"/>
    <w:rsid w:val="00F72A7A"/>
    <w:rsid w:val="00F72B2B"/>
    <w:rsid w:val="00F72B9E"/>
    <w:rsid w:val="00F72BCB"/>
    <w:rsid w:val="00F733CA"/>
    <w:rsid w:val="00F73530"/>
    <w:rsid w:val="00F73549"/>
    <w:rsid w:val="00F736EA"/>
    <w:rsid w:val="00F73E8B"/>
    <w:rsid w:val="00F741FC"/>
    <w:rsid w:val="00F7458A"/>
    <w:rsid w:val="00F745F4"/>
    <w:rsid w:val="00F746C6"/>
    <w:rsid w:val="00F746E8"/>
    <w:rsid w:val="00F74973"/>
    <w:rsid w:val="00F74AA6"/>
    <w:rsid w:val="00F74C0F"/>
    <w:rsid w:val="00F751DA"/>
    <w:rsid w:val="00F751EA"/>
    <w:rsid w:val="00F7524D"/>
    <w:rsid w:val="00F753AB"/>
    <w:rsid w:val="00F753E1"/>
    <w:rsid w:val="00F753F3"/>
    <w:rsid w:val="00F754D6"/>
    <w:rsid w:val="00F75625"/>
    <w:rsid w:val="00F75682"/>
    <w:rsid w:val="00F7570B"/>
    <w:rsid w:val="00F75743"/>
    <w:rsid w:val="00F7585E"/>
    <w:rsid w:val="00F75954"/>
    <w:rsid w:val="00F75D89"/>
    <w:rsid w:val="00F75E6F"/>
    <w:rsid w:val="00F76303"/>
    <w:rsid w:val="00F76700"/>
    <w:rsid w:val="00F76A56"/>
    <w:rsid w:val="00F76B3B"/>
    <w:rsid w:val="00F76C92"/>
    <w:rsid w:val="00F76D12"/>
    <w:rsid w:val="00F76DAB"/>
    <w:rsid w:val="00F76E77"/>
    <w:rsid w:val="00F770CF"/>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66"/>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4EB"/>
    <w:rsid w:val="00F85815"/>
    <w:rsid w:val="00F85950"/>
    <w:rsid w:val="00F85A14"/>
    <w:rsid w:val="00F85AEB"/>
    <w:rsid w:val="00F85BBD"/>
    <w:rsid w:val="00F85E70"/>
    <w:rsid w:val="00F85E7F"/>
    <w:rsid w:val="00F85EE6"/>
    <w:rsid w:val="00F86569"/>
    <w:rsid w:val="00F86578"/>
    <w:rsid w:val="00F86586"/>
    <w:rsid w:val="00F86772"/>
    <w:rsid w:val="00F86A73"/>
    <w:rsid w:val="00F86AD4"/>
    <w:rsid w:val="00F86AF9"/>
    <w:rsid w:val="00F86BA1"/>
    <w:rsid w:val="00F86E4E"/>
    <w:rsid w:val="00F86E9D"/>
    <w:rsid w:val="00F86FE2"/>
    <w:rsid w:val="00F87003"/>
    <w:rsid w:val="00F872BB"/>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08"/>
    <w:rsid w:val="00F94B16"/>
    <w:rsid w:val="00F94B59"/>
    <w:rsid w:val="00F94CE7"/>
    <w:rsid w:val="00F94CF3"/>
    <w:rsid w:val="00F95175"/>
    <w:rsid w:val="00F955AE"/>
    <w:rsid w:val="00F9566A"/>
    <w:rsid w:val="00F9566C"/>
    <w:rsid w:val="00F95CC0"/>
    <w:rsid w:val="00F95E64"/>
    <w:rsid w:val="00F9600C"/>
    <w:rsid w:val="00F960EA"/>
    <w:rsid w:val="00F9627A"/>
    <w:rsid w:val="00F96547"/>
    <w:rsid w:val="00F967E6"/>
    <w:rsid w:val="00F9687B"/>
    <w:rsid w:val="00F96A00"/>
    <w:rsid w:val="00F96BDD"/>
    <w:rsid w:val="00F96D12"/>
    <w:rsid w:val="00F973F6"/>
    <w:rsid w:val="00F97435"/>
    <w:rsid w:val="00F97447"/>
    <w:rsid w:val="00F976CE"/>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CE4"/>
    <w:rsid w:val="00FA0DAB"/>
    <w:rsid w:val="00FA0F7E"/>
    <w:rsid w:val="00FA0F9D"/>
    <w:rsid w:val="00FA11A2"/>
    <w:rsid w:val="00FA1204"/>
    <w:rsid w:val="00FA12FF"/>
    <w:rsid w:val="00FA151D"/>
    <w:rsid w:val="00FA1795"/>
    <w:rsid w:val="00FA1AF8"/>
    <w:rsid w:val="00FA1B17"/>
    <w:rsid w:val="00FA1B52"/>
    <w:rsid w:val="00FA1E6A"/>
    <w:rsid w:val="00FA1EBA"/>
    <w:rsid w:val="00FA1ECE"/>
    <w:rsid w:val="00FA214E"/>
    <w:rsid w:val="00FA22C1"/>
    <w:rsid w:val="00FA25F0"/>
    <w:rsid w:val="00FA277E"/>
    <w:rsid w:val="00FA29E8"/>
    <w:rsid w:val="00FA2A47"/>
    <w:rsid w:val="00FA2C85"/>
    <w:rsid w:val="00FA2D95"/>
    <w:rsid w:val="00FA2E9B"/>
    <w:rsid w:val="00FA30A6"/>
    <w:rsid w:val="00FA3127"/>
    <w:rsid w:val="00FA3398"/>
    <w:rsid w:val="00FA3536"/>
    <w:rsid w:val="00FA3671"/>
    <w:rsid w:val="00FA3879"/>
    <w:rsid w:val="00FA38F6"/>
    <w:rsid w:val="00FA3BCA"/>
    <w:rsid w:val="00FA3E9A"/>
    <w:rsid w:val="00FA415C"/>
    <w:rsid w:val="00FA4219"/>
    <w:rsid w:val="00FA454E"/>
    <w:rsid w:val="00FA46A3"/>
    <w:rsid w:val="00FA49D9"/>
    <w:rsid w:val="00FA4A69"/>
    <w:rsid w:val="00FA4B5D"/>
    <w:rsid w:val="00FA4C13"/>
    <w:rsid w:val="00FA4D29"/>
    <w:rsid w:val="00FA4DC5"/>
    <w:rsid w:val="00FA4EC6"/>
    <w:rsid w:val="00FA4F10"/>
    <w:rsid w:val="00FA4FD8"/>
    <w:rsid w:val="00FA5004"/>
    <w:rsid w:val="00FA527F"/>
    <w:rsid w:val="00FA58BB"/>
    <w:rsid w:val="00FA5B27"/>
    <w:rsid w:val="00FA5D70"/>
    <w:rsid w:val="00FA5FC2"/>
    <w:rsid w:val="00FA6298"/>
    <w:rsid w:val="00FA65A4"/>
    <w:rsid w:val="00FA65F4"/>
    <w:rsid w:val="00FA66F5"/>
    <w:rsid w:val="00FA67F3"/>
    <w:rsid w:val="00FA6984"/>
    <w:rsid w:val="00FA6C24"/>
    <w:rsid w:val="00FA6CCD"/>
    <w:rsid w:val="00FA6E7F"/>
    <w:rsid w:val="00FA6EE5"/>
    <w:rsid w:val="00FA6F80"/>
    <w:rsid w:val="00FA7034"/>
    <w:rsid w:val="00FA7114"/>
    <w:rsid w:val="00FA71DD"/>
    <w:rsid w:val="00FA71EC"/>
    <w:rsid w:val="00FA7251"/>
    <w:rsid w:val="00FA7420"/>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5E9"/>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1D2"/>
    <w:rsid w:val="00FB47E7"/>
    <w:rsid w:val="00FB4D6F"/>
    <w:rsid w:val="00FB4EDC"/>
    <w:rsid w:val="00FB5161"/>
    <w:rsid w:val="00FB5171"/>
    <w:rsid w:val="00FB5733"/>
    <w:rsid w:val="00FB5845"/>
    <w:rsid w:val="00FB5B0C"/>
    <w:rsid w:val="00FB5B2F"/>
    <w:rsid w:val="00FB5C50"/>
    <w:rsid w:val="00FB5CAA"/>
    <w:rsid w:val="00FB613A"/>
    <w:rsid w:val="00FB617E"/>
    <w:rsid w:val="00FB646D"/>
    <w:rsid w:val="00FB686D"/>
    <w:rsid w:val="00FB6B2A"/>
    <w:rsid w:val="00FB70C4"/>
    <w:rsid w:val="00FB71F1"/>
    <w:rsid w:val="00FB73A9"/>
    <w:rsid w:val="00FB7897"/>
    <w:rsid w:val="00FC02F0"/>
    <w:rsid w:val="00FC0492"/>
    <w:rsid w:val="00FC0772"/>
    <w:rsid w:val="00FC097C"/>
    <w:rsid w:val="00FC0E5F"/>
    <w:rsid w:val="00FC1112"/>
    <w:rsid w:val="00FC11CC"/>
    <w:rsid w:val="00FC1855"/>
    <w:rsid w:val="00FC188A"/>
    <w:rsid w:val="00FC193D"/>
    <w:rsid w:val="00FC19C9"/>
    <w:rsid w:val="00FC1B5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AE"/>
    <w:rsid w:val="00FC3967"/>
    <w:rsid w:val="00FC3AEE"/>
    <w:rsid w:val="00FC3B87"/>
    <w:rsid w:val="00FC4252"/>
    <w:rsid w:val="00FC4265"/>
    <w:rsid w:val="00FC46AD"/>
    <w:rsid w:val="00FC4855"/>
    <w:rsid w:val="00FC48CB"/>
    <w:rsid w:val="00FC48E7"/>
    <w:rsid w:val="00FC4921"/>
    <w:rsid w:val="00FC4962"/>
    <w:rsid w:val="00FC4DED"/>
    <w:rsid w:val="00FC5089"/>
    <w:rsid w:val="00FC5222"/>
    <w:rsid w:val="00FC5231"/>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E5"/>
    <w:rsid w:val="00FC6EF2"/>
    <w:rsid w:val="00FC709A"/>
    <w:rsid w:val="00FC70E4"/>
    <w:rsid w:val="00FC767D"/>
    <w:rsid w:val="00FC795A"/>
    <w:rsid w:val="00FC7998"/>
    <w:rsid w:val="00FC7C5B"/>
    <w:rsid w:val="00FC7CE7"/>
    <w:rsid w:val="00FC7F6E"/>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89"/>
    <w:rsid w:val="00FD4591"/>
    <w:rsid w:val="00FD4665"/>
    <w:rsid w:val="00FD48EF"/>
    <w:rsid w:val="00FD4AA7"/>
    <w:rsid w:val="00FD5342"/>
    <w:rsid w:val="00FD5417"/>
    <w:rsid w:val="00FD54F2"/>
    <w:rsid w:val="00FD582E"/>
    <w:rsid w:val="00FD5FC2"/>
    <w:rsid w:val="00FD610B"/>
    <w:rsid w:val="00FD6295"/>
    <w:rsid w:val="00FD6330"/>
    <w:rsid w:val="00FD6638"/>
    <w:rsid w:val="00FD664A"/>
    <w:rsid w:val="00FD673B"/>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0F"/>
    <w:rsid w:val="00FE5E7B"/>
    <w:rsid w:val="00FE60C5"/>
    <w:rsid w:val="00FE62E2"/>
    <w:rsid w:val="00FE6949"/>
    <w:rsid w:val="00FE69D1"/>
    <w:rsid w:val="00FE6A15"/>
    <w:rsid w:val="00FE70A7"/>
    <w:rsid w:val="00FE736C"/>
    <w:rsid w:val="00FE7447"/>
    <w:rsid w:val="00FE7871"/>
    <w:rsid w:val="00FE7C08"/>
    <w:rsid w:val="00FE7C63"/>
    <w:rsid w:val="00FE7C8C"/>
    <w:rsid w:val="00FE7D67"/>
    <w:rsid w:val="00FE7E45"/>
    <w:rsid w:val="00FE7FAA"/>
    <w:rsid w:val="00FF01D0"/>
    <w:rsid w:val="00FF030D"/>
    <w:rsid w:val="00FF06C3"/>
    <w:rsid w:val="00FF0B0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6D"/>
    <w:rsid w:val="00FF2DB7"/>
    <w:rsid w:val="00FF3001"/>
    <w:rsid w:val="00FF36BD"/>
    <w:rsid w:val="00FF394B"/>
    <w:rsid w:val="00FF3964"/>
    <w:rsid w:val="00FF3CE5"/>
    <w:rsid w:val="00FF3E10"/>
    <w:rsid w:val="00FF3E52"/>
    <w:rsid w:val="00FF3E91"/>
    <w:rsid w:val="00FF40EF"/>
    <w:rsid w:val="00FF4120"/>
    <w:rsid w:val="00FF41DC"/>
    <w:rsid w:val="00FF44E2"/>
    <w:rsid w:val="00FF48FA"/>
    <w:rsid w:val="00FF4A37"/>
    <w:rsid w:val="00FF4DF3"/>
    <w:rsid w:val="00FF4F86"/>
    <w:rsid w:val="00FF5498"/>
    <w:rsid w:val="00FF54CC"/>
    <w:rsid w:val="00FF562B"/>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DDA9A993-1E1D-480F-AA29-E9EFD92E6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1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E801AE"/>
    <w:rPr>
      <w:color w:val="605E5C"/>
      <w:shd w:val="clear" w:color="auto" w:fill="E1DFDD"/>
    </w:rPr>
  </w:style>
  <w:style w:type="character" w:styleId="Mention">
    <w:name w:val="Mention"/>
    <w:basedOn w:val="DefaultParagraphFont"/>
    <w:uiPriority w:val="99"/>
    <w:unhideWhenUsed/>
    <w:rsid w:val="00CB29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5425106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9250233">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15969515">
      <w:bodyDiv w:val="1"/>
      <w:marLeft w:val="0"/>
      <w:marRight w:val="0"/>
      <w:marTop w:val="0"/>
      <w:marBottom w:val="0"/>
      <w:divBdr>
        <w:top w:val="none" w:sz="0" w:space="0" w:color="auto"/>
        <w:left w:val="none" w:sz="0" w:space="0" w:color="auto"/>
        <w:bottom w:val="none" w:sz="0" w:space="0" w:color="auto"/>
        <w:right w:val="none" w:sz="0" w:space="0" w:color="auto"/>
      </w:divBdr>
    </w:div>
    <w:div w:id="1918400942">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4.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5.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131</TotalTime>
  <Pages>4</Pages>
  <Words>1596</Words>
  <Characters>9102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INTEL-Jaemin</cp:lastModifiedBy>
  <cp:revision>66</cp:revision>
  <cp:lastPrinted>2004-04-15T09:17:00Z</cp:lastPrinted>
  <dcterms:created xsi:type="dcterms:W3CDTF">2022-08-08T04:19:00Z</dcterms:created>
  <dcterms:modified xsi:type="dcterms:W3CDTF">2022-09-28T05:59:00Z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